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3B79" w:rsidRPr="00815D15" w:rsidRDefault="008A3B79" w:rsidP="00394FB3">
      <w:pPr>
        <w:pStyle w:val="En-tte"/>
        <w:jc w:val="center"/>
        <w:rPr>
          <w:b/>
          <w:bCs/>
          <w:sz w:val="56"/>
          <w:szCs w:val="56"/>
          <w:u w:val="single"/>
        </w:rPr>
      </w:pPr>
      <w:r w:rsidRPr="00815D15">
        <w:rPr>
          <w:b/>
          <w:bCs/>
          <w:sz w:val="56"/>
          <w:szCs w:val="56"/>
          <w:u w:val="single"/>
        </w:rPr>
        <w:t>La liaison de correspondance</w:t>
      </w:r>
      <w:r w:rsidR="00740C7F" w:rsidRPr="00815D15">
        <w:rPr>
          <w:b/>
          <w:bCs/>
          <w:sz w:val="56"/>
          <w:szCs w:val="56"/>
          <w:u w:val="single"/>
        </w:rPr>
        <w:t xml:space="preserve"> de la filière </w:t>
      </w:r>
      <w:r w:rsidR="00394FB3">
        <w:rPr>
          <w:b/>
          <w:bCs/>
          <w:sz w:val="56"/>
          <w:szCs w:val="56"/>
          <w:u w:val="single"/>
        </w:rPr>
        <w:t>IA</w:t>
      </w:r>
    </w:p>
    <w:p w:rsidR="008A3B79" w:rsidRPr="00815D15" w:rsidRDefault="00815D15" w:rsidP="00815D15">
      <w:pPr>
        <w:pStyle w:val="En-tte"/>
        <w:jc w:val="center"/>
        <w:rPr>
          <w:b/>
          <w:bCs/>
          <w:sz w:val="56"/>
          <w:szCs w:val="56"/>
          <w:u w:val="single"/>
        </w:rPr>
      </w:pPr>
      <w:r w:rsidRPr="00815D15">
        <w:rPr>
          <w:b/>
          <w:bCs/>
          <w:sz w:val="56"/>
          <w:szCs w:val="56"/>
          <w:u w:val="single"/>
        </w:rPr>
        <w:t>Entre</w:t>
      </w:r>
      <w:r w:rsidR="008A3B79" w:rsidRPr="00815D15">
        <w:rPr>
          <w:b/>
          <w:bCs/>
          <w:sz w:val="56"/>
          <w:szCs w:val="56"/>
          <w:u w:val="single"/>
        </w:rPr>
        <w:t xml:space="preserve"> </w:t>
      </w:r>
      <w:r w:rsidR="00740C7F" w:rsidRPr="00815D15">
        <w:rPr>
          <w:b/>
          <w:bCs/>
          <w:sz w:val="56"/>
          <w:szCs w:val="56"/>
          <w:u w:val="single"/>
        </w:rPr>
        <w:t xml:space="preserve"> la version </w:t>
      </w:r>
      <w:r w:rsidR="008A3B79" w:rsidRPr="00815D15">
        <w:rPr>
          <w:b/>
          <w:bCs/>
          <w:sz w:val="56"/>
          <w:szCs w:val="56"/>
          <w:u w:val="single"/>
        </w:rPr>
        <w:t>2023</w:t>
      </w:r>
      <w:r w:rsidR="00740C7F" w:rsidRPr="00815D15">
        <w:rPr>
          <w:b/>
          <w:bCs/>
          <w:sz w:val="56"/>
          <w:szCs w:val="56"/>
          <w:u w:val="single"/>
        </w:rPr>
        <w:t xml:space="preserve">  </w:t>
      </w:r>
      <w:r w:rsidR="008A3B79" w:rsidRPr="00815D15">
        <w:rPr>
          <w:b/>
          <w:bCs/>
          <w:sz w:val="56"/>
          <w:szCs w:val="56"/>
          <w:u w:val="single"/>
        </w:rPr>
        <w:t xml:space="preserve">et </w:t>
      </w:r>
      <w:r w:rsidR="00740C7F" w:rsidRPr="00815D15">
        <w:rPr>
          <w:b/>
          <w:bCs/>
          <w:sz w:val="56"/>
          <w:szCs w:val="56"/>
          <w:u w:val="single"/>
        </w:rPr>
        <w:t xml:space="preserve"> la version </w:t>
      </w:r>
      <w:r w:rsidR="008A3B79" w:rsidRPr="00815D15">
        <w:rPr>
          <w:b/>
          <w:bCs/>
          <w:sz w:val="56"/>
          <w:szCs w:val="56"/>
          <w:u w:val="single"/>
        </w:rPr>
        <w:t>2025</w:t>
      </w:r>
    </w:p>
    <w:tbl>
      <w:tblPr>
        <w:tblStyle w:val="Grilledutableau"/>
        <w:tblW w:w="8553" w:type="dxa"/>
        <w:tblLayout w:type="fixed"/>
        <w:tblLook w:val="04A0"/>
      </w:tblPr>
      <w:tblGrid>
        <w:gridCol w:w="675"/>
        <w:gridCol w:w="3191"/>
        <w:gridCol w:w="760"/>
        <w:gridCol w:w="727"/>
        <w:gridCol w:w="3200"/>
      </w:tblGrid>
      <w:tr w:rsidR="008A3B79" w:rsidTr="00815D15">
        <w:trPr>
          <w:trHeight w:val="441"/>
        </w:trPr>
        <w:tc>
          <w:tcPr>
            <w:tcW w:w="3866" w:type="dxa"/>
            <w:gridSpan w:val="2"/>
          </w:tcPr>
          <w:p w:rsidR="008A3B79" w:rsidRPr="00740C7F" w:rsidRDefault="008A3B79" w:rsidP="00995120">
            <w:pPr>
              <w:jc w:val="center"/>
              <w:rPr>
                <w:b/>
                <w:bCs/>
                <w:sz w:val="40"/>
                <w:szCs w:val="40"/>
              </w:rPr>
            </w:pPr>
            <w:r w:rsidRPr="00740C7F">
              <w:rPr>
                <w:b/>
                <w:bCs/>
                <w:sz w:val="40"/>
                <w:szCs w:val="40"/>
              </w:rPr>
              <w:t>S1</w:t>
            </w:r>
          </w:p>
        </w:tc>
        <w:tc>
          <w:tcPr>
            <w:tcW w:w="760" w:type="dxa"/>
            <w:vMerge w:val="restart"/>
          </w:tcPr>
          <w:p w:rsidR="008A3B79" w:rsidRPr="00740C7F" w:rsidRDefault="00210FCC" w:rsidP="00995120">
            <w:pPr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noProof/>
                <w:sz w:val="40"/>
                <w:szCs w:val="40"/>
              </w:rPr>
              <w:pict>
                <v:shapetype id="_x0000_t13" coordsize="21600,21600" o:spt="13" adj="16200,5400" path="m@0,l@0@1,0@1,0@2@0@2@0,21600,21600,108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@0,0;0,10800;@0,21600;21600,10800" o:connectangles="270,180,90,0" textboxrect="0,@1,@6,@2"/>
                  <v:handles>
                    <v:h position="#0,#1" xrange="0,21600" yrange="0,10800"/>
                  </v:handles>
                </v:shapetype>
                <v:shape id="_x0000_s1032" type="#_x0000_t13" style="position:absolute;margin-left:-3.2pt;margin-top:115.25pt;width:30.95pt;height:45.05pt;z-index:251660288;mso-position-horizontal-relative:text;mso-position-vertical-relative:text"/>
              </w:pict>
            </w:r>
            <w:r>
              <w:rPr>
                <w:b/>
                <w:bCs/>
                <w:noProof/>
                <w:sz w:val="40"/>
                <w:szCs w:val="40"/>
              </w:rPr>
              <w:pict>
                <v:shape id="_x0000_s1035" type="#_x0000_t13" style="position:absolute;margin-left:.55pt;margin-top:378.55pt;width:30.95pt;height:45.05pt;z-index:251663360;mso-position-horizontal-relative:text;mso-position-vertical-relative:text"/>
              </w:pict>
            </w:r>
          </w:p>
        </w:tc>
        <w:tc>
          <w:tcPr>
            <w:tcW w:w="3927" w:type="dxa"/>
            <w:gridSpan w:val="2"/>
          </w:tcPr>
          <w:p w:rsidR="008A3B79" w:rsidRPr="00740C7F" w:rsidRDefault="008A3B79" w:rsidP="00995120">
            <w:pPr>
              <w:jc w:val="center"/>
              <w:rPr>
                <w:b/>
                <w:bCs/>
                <w:sz w:val="40"/>
                <w:szCs w:val="40"/>
              </w:rPr>
            </w:pPr>
            <w:r w:rsidRPr="00740C7F">
              <w:rPr>
                <w:b/>
                <w:bCs/>
                <w:sz w:val="40"/>
                <w:szCs w:val="40"/>
              </w:rPr>
              <w:t>S1</w:t>
            </w:r>
          </w:p>
        </w:tc>
      </w:tr>
      <w:tr w:rsidR="00142CD6" w:rsidTr="00142CD6">
        <w:trPr>
          <w:trHeight w:val="660"/>
        </w:trPr>
        <w:tc>
          <w:tcPr>
            <w:tcW w:w="675" w:type="dxa"/>
            <w:vAlign w:val="center"/>
          </w:tcPr>
          <w:p w:rsidR="00142CD6" w:rsidRPr="00E77FA1" w:rsidRDefault="00142CD6" w:rsidP="001D6328">
            <w:pPr>
              <w:spacing w:line="240" w:lineRule="exac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191" w:type="dxa"/>
            <w:vAlign w:val="center"/>
          </w:tcPr>
          <w:p w:rsidR="00142CD6" w:rsidRPr="00142CD6" w:rsidRDefault="00142CD6" w:rsidP="00142CD6">
            <w:pPr>
              <w:bidi/>
              <w:jc w:val="center"/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142CD6"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rtl/>
              </w:rPr>
              <w:t>الرياضيات الاقتصادية</w:t>
            </w:r>
          </w:p>
        </w:tc>
        <w:tc>
          <w:tcPr>
            <w:tcW w:w="760" w:type="dxa"/>
            <w:vMerge/>
          </w:tcPr>
          <w:p w:rsidR="00142CD6" w:rsidRPr="00CC6BB8" w:rsidRDefault="00142CD6" w:rsidP="00CC6BB8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27" w:type="dxa"/>
            <w:vAlign w:val="center"/>
          </w:tcPr>
          <w:p w:rsidR="00142CD6" w:rsidRPr="00CC6BB8" w:rsidRDefault="00142CD6" w:rsidP="00CC6BB8">
            <w:pPr>
              <w:spacing w:line="24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00" w:type="dxa"/>
            <w:vAlign w:val="center"/>
          </w:tcPr>
          <w:p w:rsidR="00142CD6" w:rsidRPr="00142CD6" w:rsidRDefault="00142CD6" w:rsidP="00142CD6">
            <w:pPr>
              <w:bidi/>
              <w:jc w:val="center"/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142CD6"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rtl/>
              </w:rPr>
              <w:t>الرياضيات الاقتصادية</w:t>
            </w:r>
          </w:p>
        </w:tc>
      </w:tr>
      <w:tr w:rsidR="00142CD6" w:rsidTr="00142CD6">
        <w:trPr>
          <w:trHeight w:val="563"/>
        </w:trPr>
        <w:tc>
          <w:tcPr>
            <w:tcW w:w="675" w:type="dxa"/>
            <w:vAlign w:val="center"/>
          </w:tcPr>
          <w:p w:rsidR="00142CD6" w:rsidRPr="00E77FA1" w:rsidRDefault="00142CD6" w:rsidP="001D6328">
            <w:pPr>
              <w:spacing w:line="240" w:lineRule="exac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191" w:type="dxa"/>
            <w:vAlign w:val="center"/>
          </w:tcPr>
          <w:p w:rsidR="00142CD6" w:rsidRPr="00142CD6" w:rsidRDefault="00142CD6" w:rsidP="00142CD6">
            <w:pPr>
              <w:bidi/>
              <w:jc w:val="center"/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142CD6"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rtl/>
              </w:rPr>
              <w:t>الإحصاء الوصفي</w:t>
            </w:r>
          </w:p>
        </w:tc>
        <w:tc>
          <w:tcPr>
            <w:tcW w:w="760" w:type="dxa"/>
            <w:vMerge/>
          </w:tcPr>
          <w:p w:rsidR="00142CD6" w:rsidRPr="00CC6BB8" w:rsidRDefault="00142CD6" w:rsidP="00CC6BB8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27" w:type="dxa"/>
            <w:vAlign w:val="center"/>
          </w:tcPr>
          <w:p w:rsidR="00142CD6" w:rsidRPr="00CC6BB8" w:rsidRDefault="00142CD6" w:rsidP="00CC6BB8">
            <w:pPr>
              <w:spacing w:line="24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00" w:type="dxa"/>
            <w:vAlign w:val="center"/>
          </w:tcPr>
          <w:p w:rsidR="00142CD6" w:rsidRPr="00142CD6" w:rsidRDefault="00142CD6" w:rsidP="00142CD6">
            <w:pPr>
              <w:bidi/>
              <w:jc w:val="center"/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142CD6"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rtl/>
              </w:rPr>
              <w:t>الإحصاء الوصفي</w:t>
            </w:r>
          </w:p>
        </w:tc>
      </w:tr>
      <w:tr w:rsidR="00142CD6" w:rsidTr="00142CD6">
        <w:trPr>
          <w:trHeight w:val="698"/>
        </w:trPr>
        <w:tc>
          <w:tcPr>
            <w:tcW w:w="675" w:type="dxa"/>
            <w:vAlign w:val="center"/>
          </w:tcPr>
          <w:p w:rsidR="00142CD6" w:rsidRPr="00E77FA1" w:rsidRDefault="00142CD6" w:rsidP="001D6328">
            <w:pPr>
              <w:spacing w:line="240" w:lineRule="exact"/>
              <w:rPr>
                <w:rFonts w:ascii="Arial" w:hAnsi="Arial" w:cs="Arial"/>
                <w:b/>
                <w:bCs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3191" w:type="dxa"/>
            <w:vAlign w:val="center"/>
          </w:tcPr>
          <w:p w:rsidR="00142CD6" w:rsidRPr="00142CD6" w:rsidRDefault="00142CD6" w:rsidP="00142CD6">
            <w:pPr>
              <w:bidi/>
              <w:jc w:val="center"/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142CD6"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rtl/>
              </w:rPr>
              <w:t>مدخل إلى التشريع الإسلامي و أصول الفقه</w:t>
            </w:r>
          </w:p>
        </w:tc>
        <w:tc>
          <w:tcPr>
            <w:tcW w:w="760" w:type="dxa"/>
            <w:vMerge/>
          </w:tcPr>
          <w:p w:rsidR="00142CD6" w:rsidRPr="00CC6BB8" w:rsidRDefault="00142CD6" w:rsidP="00CC6BB8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27" w:type="dxa"/>
            <w:vAlign w:val="center"/>
          </w:tcPr>
          <w:p w:rsidR="00142CD6" w:rsidRPr="00CC6BB8" w:rsidRDefault="00142CD6" w:rsidP="00CC6BB8">
            <w:pPr>
              <w:spacing w:line="24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00" w:type="dxa"/>
            <w:vAlign w:val="center"/>
          </w:tcPr>
          <w:p w:rsidR="00142CD6" w:rsidRPr="00142CD6" w:rsidRDefault="00142CD6" w:rsidP="00142CD6">
            <w:pPr>
              <w:bidi/>
              <w:jc w:val="center"/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142CD6"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rtl/>
              </w:rPr>
              <w:t>مدخل إلى التشريع الإسلامي و أصول الفقه</w:t>
            </w:r>
          </w:p>
        </w:tc>
      </w:tr>
      <w:tr w:rsidR="00142CD6" w:rsidTr="00142CD6">
        <w:trPr>
          <w:trHeight w:val="552"/>
        </w:trPr>
        <w:tc>
          <w:tcPr>
            <w:tcW w:w="675" w:type="dxa"/>
            <w:vAlign w:val="center"/>
          </w:tcPr>
          <w:p w:rsidR="00142CD6" w:rsidRPr="00E77FA1" w:rsidRDefault="00142CD6" w:rsidP="001D6328">
            <w:pPr>
              <w:spacing w:line="240" w:lineRule="exac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191" w:type="dxa"/>
            <w:vAlign w:val="center"/>
          </w:tcPr>
          <w:p w:rsidR="00142CD6" w:rsidRPr="00142CD6" w:rsidRDefault="00142CD6" w:rsidP="00142CD6">
            <w:pPr>
              <w:bidi/>
              <w:jc w:val="center"/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142CD6"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rtl/>
              </w:rPr>
              <w:t>مدخل إلى الاقتصاد الإسلامي</w:t>
            </w:r>
          </w:p>
        </w:tc>
        <w:tc>
          <w:tcPr>
            <w:tcW w:w="760" w:type="dxa"/>
            <w:vMerge/>
          </w:tcPr>
          <w:p w:rsidR="00142CD6" w:rsidRPr="00CC6BB8" w:rsidRDefault="00142CD6" w:rsidP="00CC6BB8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27" w:type="dxa"/>
            <w:vAlign w:val="center"/>
          </w:tcPr>
          <w:p w:rsidR="00142CD6" w:rsidRPr="00CC6BB8" w:rsidRDefault="00142CD6" w:rsidP="00CC6BB8">
            <w:pPr>
              <w:spacing w:line="24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00" w:type="dxa"/>
            <w:vAlign w:val="center"/>
          </w:tcPr>
          <w:p w:rsidR="00142CD6" w:rsidRPr="00142CD6" w:rsidRDefault="00142CD6" w:rsidP="00142CD6">
            <w:pPr>
              <w:bidi/>
              <w:jc w:val="center"/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142CD6"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rtl/>
              </w:rPr>
              <w:t>مدخل إلى الاقتصاد الإسلامي</w:t>
            </w:r>
          </w:p>
        </w:tc>
      </w:tr>
      <w:tr w:rsidR="00142CD6" w:rsidTr="00142CD6">
        <w:trPr>
          <w:trHeight w:val="562"/>
        </w:trPr>
        <w:tc>
          <w:tcPr>
            <w:tcW w:w="675" w:type="dxa"/>
            <w:vAlign w:val="center"/>
          </w:tcPr>
          <w:p w:rsidR="00142CD6" w:rsidRPr="00E77FA1" w:rsidRDefault="00142CD6" w:rsidP="001D6328">
            <w:pPr>
              <w:spacing w:line="240" w:lineRule="exac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191" w:type="dxa"/>
            <w:vAlign w:val="center"/>
          </w:tcPr>
          <w:p w:rsidR="00142CD6" w:rsidRPr="00142CD6" w:rsidRDefault="00142CD6" w:rsidP="00142CD6">
            <w:pPr>
              <w:bidi/>
              <w:jc w:val="center"/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142CD6"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rtl/>
              </w:rPr>
              <w:t>مدخل الى الذكاء الاصطناعي والرقمنة</w:t>
            </w:r>
          </w:p>
        </w:tc>
        <w:tc>
          <w:tcPr>
            <w:tcW w:w="760" w:type="dxa"/>
            <w:vMerge/>
          </w:tcPr>
          <w:p w:rsidR="00142CD6" w:rsidRPr="00CC6BB8" w:rsidRDefault="00142CD6" w:rsidP="00CC6BB8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27" w:type="dxa"/>
            <w:vAlign w:val="center"/>
          </w:tcPr>
          <w:p w:rsidR="00142CD6" w:rsidRPr="00CC6BB8" w:rsidRDefault="00142CD6" w:rsidP="00CC6BB8">
            <w:pPr>
              <w:spacing w:line="24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00" w:type="dxa"/>
            <w:vAlign w:val="center"/>
          </w:tcPr>
          <w:p w:rsidR="00142CD6" w:rsidRPr="00142CD6" w:rsidRDefault="00142CD6" w:rsidP="00142CD6">
            <w:pPr>
              <w:bidi/>
              <w:jc w:val="center"/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142CD6"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rtl/>
              </w:rPr>
              <w:t>مدخل الى الذكاء الاصطناعي والرقمنة</w:t>
            </w:r>
          </w:p>
        </w:tc>
      </w:tr>
      <w:tr w:rsidR="00142CD6" w:rsidRPr="00142CD6" w:rsidTr="00142CD6">
        <w:trPr>
          <w:trHeight w:val="696"/>
        </w:trPr>
        <w:tc>
          <w:tcPr>
            <w:tcW w:w="675" w:type="dxa"/>
            <w:vAlign w:val="center"/>
          </w:tcPr>
          <w:p w:rsidR="00142CD6" w:rsidRPr="00E77FA1" w:rsidRDefault="00142CD6" w:rsidP="001D6328">
            <w:pPr>
              <w:spacing w:line="240" w:lineRule="exac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191" w:type="dxa"/>
            <w:vAlign w:val="center"/>
          </w:tcPr>
          <w:p w:rsidR="00142CD6" w:rsidRPr="00142CD6" w:rsidRDefault="00142CD6" w:rsidP="00142CD6">
            <w:pPr>
              <w:bidi/>
              <w:jc w:val="center"/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142CD6"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rtl/>
              </w:rPr>
              <w:t>اللغات الأجنبية</w:t>
            </w:r>
          </w:p>
        </w:tc>
        <w:tc>
          <w:tcPr>
            <w:tcW w:w="760" w:type="dxa"/>
            <w:vMerge/>
          </w:tcPr>
          <w:p w:rsidR="00142CD6" w:rsidRPr="00CC6BB8" w:rsidRDefault="00142CD6" w:rsidP="00CC6BB8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27" w:type="dxa"/>
            <w:vAlign w:val="center"/>
          </w:tcPr>
          <w:p w:rsidR="00142CD6" w:rsidRPr="00CC6BB8" w:rsidRDefault="00142CD6" w:rsidP="00CC6BB8">
            <w:pPr>
              <w:spacing w:line="24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00" w:type="dxa"/>
            <w:vAlign w:val="center"/>
          </w:tcPr>
          <w:p w:rsidR="00142CD6" w:rsidRPr="00142CD6" w:rsidRDefault="00142CD6" w:rsidP="00142CD6">
            <w:pPr>
              <w:bidi/>
              <w:jc w:val="center"/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142CD6"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rtl/>
              </w:rPr>
              <w:t>الخوارزميات</w:t>
            </w:r>
          </w:p>
        </w:tc>
      </w:tr>
      <w:tr w:rsidR="00142CD6" w:rsidTr="00142CD6">
        <w:trPr>
          <w:trHeight w:val="980"/>
        </w:trPr>
        <w:tc>
          <w:tcPr>
            <w:tcW w:w="675" w:type="dxa"/>
            <w:vAlign w:val="center"/>
          </w:tcPr>
          <w:p w:rsidR="00142CD6" w:rsidRPr="00E77FA1" w:rsidRDefault="00142CD6" w:rsidP="001D6328">
            <w:pPr>
              <w:spacing w:line="240" w:lineRule="exac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191" w:type="dxa"/>
            <w:vAlign w:val="center"/>
          </w:tcPr>
          <w:p w:rsidR="00142CD6" w:rsidRPr="00142CD6" w:rsidRDefault="00142CD6" w:rsidP="00142CD6">
            <w:pPr>
              <w:bidi/>
              <w:jc w:val="center"/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142CD6"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rtl/>
              </w:rPr>
              <w:t>المهارات الحياتية والذاتية</w:t>
            </w:r>
          </w:p>
        </w:tc>
        <w:tc>
          <w:tcPr>
            <w:tcW w:w="760" w:type="dxa"/>
            <w:vMerge/>
          </w:tcPr>
          <w:p w:rsidR="00142CD6" w:rsidRPr="00CC6BB8" w:rsidRDefault="00142CD6" w:rsidP="00CC6BB8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27" w:type="dxa"/>
            <w:vAlign w:val="center"/>
          </w:tcPr>
          <w:p w:rsidR="00142CD6" w:rsidRPr="00CC6BB8" w:rsidRDefault="00142CD6" w:rsidP="00CC6BB8">
            <w:pPr>
              <w:spacing w:line="24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00" w:type="dxa"/>
            <w:vAlign w:val="center"/>
          </w:tcPr>
          <w:p w:rsidR="00142CD6" w:rsidRPr="00142CD6" w:rsidRDefault="00142CD6" w:rsidP="00142CD6">
            <w:pPr>
              <w:bidi/>
              <w:jc w:val="center"/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142CD6"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</w:rPr>
              <w:t>MTU</w:t>
            </w:r>
          </w:p>
        </w:tc>
      </w:tr>
      <w:tr w:rsidR="008A3B79" w:rsidTr="00815D15">
        <w:trPr>
          <w:trHeight w:val="551"/>
        </w:trPr>
        <w:tc>
          <w:tcPr>
            <w:tcW w:w="3866" w:type="dxa"/>
            <w:gridSpan w:val="2"/>
          </w:tcPr>
          <w:p w:rsidR="008A3B79" w:rsidRPr="00740C7F" w:rsidRDefault="008A3B79" w:rsidP="00574672">
            <w:pPr>
              <w:jc w:val="center"/>
              <w:rPr>
                <w:b/>
                <w:bCs/>
                <w:sz w:val="40"/>
                <w:szCs w:val="40"/>
              </w:rPr>
            </w:pPr>
            <w:r w:rsidRPr="00740C7F">
              <w:rPr>
                <w:b/>
                <w:bCs/>
                <w:sz w:val="40"/>
                <w:szCs w:val="40"/>
              </w:rPr>
              <w:t>S</w:t>
            </w:r>
            <w:r w:rsidR="00574672">
              <w:rPr>
                <w:b/>
                <w:bCs/>
                <w:sz w:val="40"/>
                <w:szCs w:val="40"/>
              </w:rPr>
              <w:t>2</w:t>
            </w:r>
          </w:p>
        </w:tc>
        <w:tc>
          <w:tcPr>
            <w:tcW w:w="760" w:type="dxa"/>
            <w:vMerge/>
          </w:tcPr>
          <w:p w:rsidR="008A3B79" w:rsidRPr="00740C7F" w:rsidRDefault="008A3B79" w:rsidP="00995120">
            <w:pPr>
              <w:rPr>
                <w:b/>
                <w:bCs/>
                <w:sz w:val="40"/>
                <w:szCs w:val="40"/>
              </w:rPr>
            </w:pPr>
          </w:p>
        </w:tc>
        <w:tc>
          <w:tcPr>
            <w:tcW w:w="3927" w:type="dxa"/>
            <w:gridSpan w:val="2"/>
          </w:tcPr>
          <w:p w:rsidR="008A3B79" w:rsidRPr="00740C7F" w:rsidRDefault="008423C0" w:rsidP="00574672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S2</w:t>
            </w:r>
          </w:p>
        </w:tc>
      </w:tr>
      <w:tr w:rsidR="00142CD6" w:rsidTr="00394FB3">
        <w:trPr>
          <w:trHeight w:val="716"/>
        </w:trPr>
        <w:tc>
          <w:tcPr>
            <w:tcW w:w="675" w:type="dxa"/>
            <w:vAlign w:val="center"/>
          </w:tcPr>
          <w:p w:rsidR="00142CD6" w:rsidRPr="00815D15" w:rsidRDefault="00142CD6" w:rsidP="001D6328">
            <w:pPr>
              <w:spacing w:line="240" w:lineRule="exac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191" w:type="dxa"/>
            <w:vAlign w:val="center"/>
          </w:tcPr>
          <w:p w:rsidR="00142CD6" w:rsidRPr="00142CD6" w:rsidRDefault="00142CD6" w:rsidP="00142CD6">
            <w:pPr>
              <w:bidi/>
              <w:jc w:val="center"/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142CD6"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rtl/>
              </w:rPr>
              <w:t>الرياضيات المالية</w:t>
            </w:r>
          </w:p>
        </w:tc>
        <w:tc>
          <w:tcPr>
            <w:tcW w:w="760" w:type="dxa"/>
            <w:vMerge/>
            <w:vAlign w:val="center"/>
          </w:tcPr>
          <w:p w:rsidR="00142CD6" w:rsidRPr="00CC6BB8" w:rsidRDefault="00142CD6" w:rsidP="00B559B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27" w:type="dxa"/>
            <w:vAlign w:val="center"/>
          </w:tcPr>
          <w:p w:rsidR="00142CD6" w:rsidRPr="00CC6BB8" w:rsidRDefault="00142CD6" w:rsidP="00B559B6">
            <w:pPr>
              <w:spacing w:line="24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00" w:type="dxa"/>
            <w:vAlign w:val="center"/>
          </w:tcPr>
          <w:p w:rsidR="00142CD6" w:rsidRPr="00142CD6" w:rsidRDefault="00142CD6" w:rsidP="00142CD6">
            <w:pPr>
              <w:bidi/>
              <w:jc w:val="center"/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142CD6"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rtl/>
              </w:rPr>
              <w:t>الرياضيات المالية</w:t>
            </w:r>
          </w:p>
        </w:tc>
      </w:tr>
      <w:tr w:rsidR="00142CD6" w:rsidTr="00394FB3">
        <w:trPr>
          <w:trHeight w:val="548"/>
        </w:trPr>
        <w:tc>
          <w:tcPr>
            <w:tcW w:w="675" w:type="dxa"/>
            <w:vAlign w:val="center"/>
          </w:tcPr>
          <w:p w:rsidR="00142CD6" w:rsidRPr="00815D15" w:rsidRDefault="00142CD6" w:rsidP="001D6328">
            <w:pPr>
              <w:spacing w:line="240" w:lineRule="exac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191" w:type="dxa"/>
            <w:vAlign w:val="center"/>
          </w:tcPr>
          <w:p w:rsidR="00142CD6" w:rsidRPr="00142CD6" w:rsidRDefault="00142CD6" w:rsidP="00142CD6">
            <w:pPr>
              <w:bidi/>
              <w:jc w:val="center"/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142CD6"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rtl/>
              </w:rPr>
              <w:t>الاقتصاد  الجزئي</w:t>
            </w:r>
          </w:p>
        </w:tc>
        <w:tc>
          <w:tcPr>
            <w:tcW w:w="760" w:type="dxa"/>
            <w:vMerge/>
            <w:vAlign w:val="center"/>
          </w:tcPr>
          <w:p w:rsidR="00142CD6" w:rsidRPr="00CC6BB8" w:rsidRDefault="00142CD6" w:rsidP="00B559B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27" w:type="dxa"/>
            <w:vAlign w:val="center"/>
          </w:tcPr>
          <w:p w:rsidR="00142CD6" w:rsidRPr="00CC6BB8" w:rsidRDefault="00142CD6" w:rsidP="00B559B6">
            <w:pPr>
              <w:spacing w:line="24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00" w:type="dxa"/>
            <w:vAlign w:val="center"/>
          </w:tcPr>
          <w:p w:rsidR="00142CD6" w:rsidRPr="00142CD6" w:rsidRDefault="00142CD6" w:rsidP="00142CD6">
            <w:pPr>
              <w:bidi/>
              <w:jc w:val="center"/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142CD6"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rtl/>
              </w:rPr>
              <w:t>الاقتصاد  الجزئي</w:t>
            </w:r>
          </w:p>
        </w:tc>
      </w:tr>
      <w:tr w:rsidR="00142CD6" w:rsidTr="00394FB3">
        <w:trPr>
          <w:trHeight w:val="556"/>
        </w:trPr>
        <w:tc>
          <w:tcPr>
            <w:tcW w:w="675" w:type="dxa"/>
            <w:vAlign w:val="center"/>
          </w:tcPr>
          <w:p w:rsidR="00142CD6" w:rsidRPr="00815D15" w:rsidRDefault="00142CD6" w:rsidP="001D6328">
            <w:pPr>
              <w:spacing w:line="240" w:lineRule="exac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191" w:type="dxa"/>
            <w:vAlign w:val="center"/>
          </w:tcPr>
          <w:p w:rsidR="00142CD6" w:rsidRPr="00142CD6" w:rsidRDefault="00142CD6" w:rsidP="00142CD6">
            <w:pPr>
              <w:bidi/>
              <w:jc w:val="center"/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142CD6"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rtl/>
              </w:rPr>
              <w:t>اللغات الأجنبية</w:t>
            </w:r>
          </w:p>
        </w:tc>
        <w:tc>
          <w:tcPr>
            <w:tcW w:w="760" w:type="dxa"/>
            <w:vMerge/>
            <w:vAlign w:val="center"/>
          </w:tcPr>
          <w:p w:rsidR="00142CD6" w:rsidRPr="00CC6BB8" w:rsidRDefault="00142CD6" w:rsidP="00B559B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27" w:type="dxa"/>
            <w:vAlign w:val="center"/>
          </w:tcPr>
          <w:p w:rsidR="00142CD6" w:rsidRPr="00CC6BB8" w:rsidRDefault="00142CD6" w:rsidP="00B559B6">
            <w:pPr>
              <w:spacing w:line="24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00" w:type="dxa"/>
            <w:vAlign w:val="center"/>
          </w:tcPr>
          <w:p w:rsidR="00142CD6" w:rsidRPr="00142CD6" w:rsidRDefault="00142CD6" w:rsidP="00142CD6">
            <w:pPr>
              <w:bidi/>
              <w:jc w:val="center"/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142CD6"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rtl/>
              </w:rPr>
              <w:t>لغات البرمجة</w:t>
            </w:r>
          </w:p>
        </w:tc>
      </w:tr>
      <w:tr w:rsidR="00142CD6" w:rsidTr="00394FB3">
        <w:trPr>
          <w:trHeight w:val="564"/>
        </w:trPr>
        <w:tc>
          <w:tcPr>
            <w:tcW w:w="675" w:type="dxa"/>
            <w:vAlign w:val="center"/>
          </w:tcPr>
          <w:p w:rsidR="00142CD6" w:rsidRPr="00815D15" w:rsidRDefault="00142CD6" w:rsidP="001D6328">
            <w:pPr>
              <w:spacing w:line="240" w:lineRule="exac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191" w:type="dxa"/>
            <w:vAlign w:val="center"/>
          </w:tcPr>
          <w:p w:rsidR="00142CD6" w:rsidRPr="00142CD6" w:rsidRDefault="00142CD6" w:rsidP="00142CD6">
            <w:pPr>
              <w:bidi/>
              <w:jc w:val="center"/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142CD6"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rtl/>
              </w:rPr>
              <w:t>المهارات الرقمية والمعلوميات</w:t>
            </w:r>
          </w:p>
        </w:tc>
        <w:tc>
          <w:tcPr>
            <w:tcW w:w="760" w:type="dxa"/>
            <w:vMerge/>
            <w:vAlign w:val="center"/>
          </w:tcPr>
          <w:p w:rsidR="00142CD6" w:rsidRPr="00CC6BB8" w:rsidRDefault="00142CD6" w:rsidP="00B559B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27" w:type="dxa"/>
            <w:vAlign w:val="center"/>
          </w:tcPr>
          <w:p w:rsidR="00142CD6" w:rsidRPr="00CC6BB8" w:rsidRDefault="00142CD6" w:rsidP="00B559B6">
            <w:pPr>
              <w:spacing w:line="24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00" w:type="dxa"/>
            <w:vAlign w:val="center"/>
          </w:tcPr>
          <w:p w:rsidR="00142CD6" w:rsidRPr="00142CD6" w:rsidRDefault="00142CD6" w:rsidP="00142CD6">
            <w:pPr>
              <w:bidi/>
              <w:jc w:val="center"/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142CD6"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</w:rPr>
              <w:t>DIGITAL &amp; IA</w:t>
            </w:r>
          </w:p>
        </w:tc>
      </w:tr>
      <w:tr w:rsidR="00142CD6" w:rsidTr="00394FB3">
        <w:trPr>
          <w:trHeight w:val="686"/>
        </w:trPr>
        <w:tc>
          <w:tcPr>
            <w:tcW w:w="675" w:type="dxa"/>
            <w:vAlign w:val="center"/>
          </w:tcPr>
          <w:p w:rsidR="00142CD6" w:rsidRPr="00815D15" w:rsidRDefault="00142CD6" w:rsidP="001D6328">
            <w:pPr>
              <w:spacing w:line="240" w:lineRule="exac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191" w:type="dxa"/>
            <w:vAlign w:val="center"/>
          </w:tcPr>
          <w:p w:rsidR="00142CD6" w:rsidRPr="00142CD6" w:rsidRDefault="00142CD6" w:rsidP="00142CD6">
            <w:pPr>
              <w:bidi/>
              <w:jc w:val="center"/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142CD6"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rtl/>
              </w:rPr>
              <w:t>الاقتصاد الرقمي والذكاء الاقتصادي</w:t>
            </w:r>
          </w:p>
        </w:tc>
        <w:tc>
          <w:tcPr>
            <w:tcW w:w="760" w:type="dxa"/>
            <w:vMerge/>
            <w:vAlign w:val="center"/>
          </w:tcPr>
          <w:p w:rsidR="00142CD6" w:rsidRPr="00CC6BB8" w:rsidRDefault="00142CD6" w:rsidP="00B559B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27" w:type="dxa"/>
            <w:vAlign w:val="center"/>
          </w:tcPr>
          <w:p w:rsidR="00142CD6" w:rsidRPr="00CC6BB8" w:rsidRDefault="00142CD6" w:rsidP="00B559B6">
            <w:pPr>
              <w:spacing w:line="24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00" w:type="dxa"/>
            <w:vAlign w:val="center"/>
          </w:tcPr>
          <w:p w:rsidR="00142CD6" w:rsidRPr="00142CD6" w:rsidRDefault="00142CD6" w:rsidP="00142CD6">
            <w:pPr>
              <w:bidi/>
              <w:jc w:val="center"/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142CD6"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rtl/>
              </w:rPr>
              <w:t>الاقتصاد الرقمي والذكاء الاقتصادي</w:t>
            </w:r>
          </w:p>
        </w:tc>
      </w:tr>
      <w:tr w:rsidR="00142CD6" w:rsidTr="00394FB3">
        <w:trPr>
          <w:trHeight w:val="711"/>
        </w:trPr>
        <w:tc>
          <w:tcPr>
            <w:tcW w:w="675" w:type="dxa"/>
            <w:vAlign w:val="center"/>
          </w:tcPr>
          <w:p w:rsidR="00142CD6" w:rsidRPr="00815D15" w:rsidRDefault="00142CD6" w:rsidP="001D6328">
            <w:pPr>
              <w:spacing w:line="240" w:lineRule="exac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191" w:type="dxa"/>
            <w:vAlign w:val="center"/>
          </w:tcPr>
          <w:p w:rsidR="00142CD6" w:rsidRPr="00142CD6" w:rsidRDefault="00142CD6" w:rsidP="00142CD6">
            <w:pPr>
              <w:bidi/>
              <w:jc w:val="center"/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142CD6"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rtl/>
              </w:rPr>
              <w:t>الاحتمالات</w:t>
            </w:r>
          </w:p>
        </w:tc>
        <w:tc>
          <w:tcPr>
            <w:tcW w:w="760" w:type="dxa"/>
            <w:vMerge/>
            <w:vAlign w:val="center"/>
          </w:tcPr>
          <w:p w:rsidR="00142CD6" w:rsidRPr="00CC6BB8" w:rsidRDefault="00142CD6" w:rsidP="00B559B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27" w:type="dxa"/>
            <w:vAlign w:val="center"/>
          </w:tcPr>
          <w:p w:rsidR="00142CD6" w:rsidRPr="00CC6BB8" w:rsidRDefault="00142CD6" w:rsidP="00B559B6">
            <w:pPr>
              <w:spacing w:line="24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00" w:type="dxa"/>
            <w:vAlign w:val="center"/>
          </w:tcPr>
          <w:p w:rsidR="00142CD6" w:rsidRPr="00142CD6" w:rsidRDefault="00142CD6" w:rsidP="00142CD6">
            <w:pPr>
              <w:bidi/>
              <w:jc w:val="center"/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142CD6"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rtl/>
              </w:rPr>
              <w:t>الاحتمالات</w:t>
            </w:r>
          </w:p>
        </w:tc>
      </w:tr>
      <w:tr w:rsidR="00142CD6" w:rsidTr="00394FB3">
        <w:trPr>
          <w:trHeight w:val="692"/>
        </w:trPr>
        <w:tc>
          <w:tcPr>
            <w:tcW w:w="675" w:type="dxa"/>
            <w:vAlign w:val="center"/>
          </w:tcPr>
          <w:p w:rsidR="00142CD6" w:rsidRPr="00815D15" w:rsidRDefault="00142CD6" w:rsidP="001D6328">
            <w:pPr>
              <w:spacing w:line="240" w:lineRule="exac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191" w:type="dxa"/>
            <w:vAlign w:val="center"/>
          </w:tcPr>
          <w:p w:rsidR="00142CD6" w:rsidRPr="00142CD6" w:rsidRDefault="00142CD6" w:rsidP="00142CD6">
            <w:pPr>
              <w:bidi/>
              <w:jc w:val="center"/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142CD6"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rtl/>
              </w:rPr>
              <w:t>مدخل الى  مقاصد الشريعة الإسلامية والقواعد الفقهية</w:t>
            </w:r>
          </w:p>
        </w:tc>
        <w:tc>
          <w:tcPr>
            <w:tcW w:w="760" w:type="dxa"/>
            <w:vMerge/>
            <w:vAlign w:val="center"/>
          </w:tcPr>
          <w:p w:rsidR="00142CD6" w:rsidRPr="00CC6BB8" w:rsidRDefault="00142CD6" w:rsidP="00B559B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27" w:type="dxa"/>
            <w:vAlign w:val="center"/>
          </w:tcPr>
          <w:p w:rsidR="00142CD6" w:rsidRPr="00CC6BB8" w:rsidRDefault="00142CD6" w:rsidP="00B559B6">
            <w:pPr>
              <w:spacing w:line="24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00" w:type="dxa"/>
            <w:vAlign w:val="center"/>
          </w:tcPr>
          <w:p w:rsidR="00142CD6" w:rsidRPr="00142CD6" w:rsidRDefault="00142CD6" w:rsidP="00142CD6">
            <w:pPr>
              <w:bidi/>
              <w:jc w:val="center"/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142CD6"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rtl/>
              </w:rPr>
              <w:t>مدخل الى  مقاصد الشريعة الإسلامية والقواعد الفقهية</w:t>
            </w:r>
          </w:p>
        </w:tc>
      </w:tr>
    </w:tbl>
    <w:p w:rsidR="00740C7F" w:rsidRPr="00740C7F" w:rsidRDefault="00740C7F" w:rsidP="008A3B79"/>
    <w:tbl>
      <w:tblPr>
        <w:tblStyle w:val="Grilledutableau"/>
        <w:tblW w:w="8597" w:type="dxa"/>
        <w:tblLook w:val="04A0"/>
      </w:tblPr>
      <w:tblGrid>
        <w:gridCol w:w="675"/>
        <w:gridCol w:w="3124"/>
        <w:gridCol w:w="804"/>
        <w:gridCol w:w="733"/>
        <w:gridCol w:w="3261"/>
      </w:tblGrid>
      <w:tr w:rsidR="008A3B79" w:rsidRPr="009B581C" w:rsidTr="00B559B6">
        <w:trPr>
          <w:trHeight w:val="629"/>
        </w:trPr>
        <w:tc>
          <w:tcPr>
            <w:tcW w:w="3799" w:type="dxa"/>
            <w:gridSpan w:val="2"/>
          </w:tcPr>
          <w:p w:rsidR="008A3B79" w:rsidRPr="00740C7F" w:rsidRDefault="008A3B79" w:rsidP="00574672">
            <w:pPr>
              <w:jc w:val="center"/>
              <w:rPr>
                <w:b/>
                <w:bCs/>
                <w:sz w:val="40"/>
                <w:szCs w:val="40"/>
              </w:rPr>
            </w:pPr>
            <w:r w:rsidRPr="00740C7F">
              <w:rPr>
                <w:b/>
                <w:bCs/>
                <w:sz w:val="40"/>
                <w:szCs w:val="40"/>
              </w:rPr>
              <w:lastRenderedPageBreak/>
              <w:t>S</w:t>
            </w:r>
            <w:r w:rsidR="00574672">
              <w:rPr>
                <w:b/>
                <w:bCs/>
                <w:sz w:val="40"/>
                <w:szCs w:val="40"/>
              </w:rPr>
              <w:t>3</w:t>
            </w:r>
          </w:p>
        </w:tc>
        <w:tc>
          <w:tcPr>
            <w:tcW w:w="804" w:type="dxa"/>
            <w:vMerge w:val="restart"/>
          </w:tcPr>
          <w:p w:rsidR="008A3B79" w:rsidRPr="00740C7F" w:rsidRDefault="00210FCC" w:rsidP="00995120">
            <w:pPr>
              <w:rPr>
                <w:sz w:val="40"/>
                <w:szCs w:val="40"/>
              </w:rPr>
            </w:pPr>
            <w:r>
              <w:rPr>
                <w:noProof/>
                <w:sz w:val="40"/>
                <w:szCs w:val="40"/>
              </w:rPr>
              <w:pict>
                <v:shape id="_x0000_s1034" type="#_x0000_t13" style="position:absolute;margin-left:-4.65pt;margin-top:135.2pt;width:30.95pt;height:45.05pt;z-index:251662336;mso-position-horizontal-relative:text;mso-position-vertical-relative:text"/>
              </w:pict>
            </w:r>
            <w:r w:rsidRPr="00210FCC">
              <w:rPr>
                <w:b/>
                <w:bCs/>
                <w:noProof/>
                <w:sz w:val="40"/>
                <w:szCs w:val="40"/>
              </w:rPr>
              <w:pict>
                <v:shape id="_x0000_s1033" type="#_x0000_t13" style="position:absolute;margin-left:-4.65pt;margin-top:394pt;width:30.95pt;height:45.05pt;z-index:251658240;mso-position-horizontal-relative:text;mso-position-vertical-relative:text"/>
              </w:pict>
            </w:r>
          </w:p>
        </w:tc>
        <w:tc>
          <w:tcPr>
            <w:tcW w:w="3994" w:type="dxa"/>
            <w:gridSpan w:val="2"/>
          </w:tcPr>
          <w:p w:rsidR="008A3B79" w:rsidRPr="00740C7F" w:rsidRDefault="008A3B79" w:rsidP="00574672">
            <w:pPr>
              <w:jc w:val="center"/>
              <w:rPr>
                <w:sz w:val="40"/>
                <w:szCs w:val="40"/>
              </w:rPr>
            </w:pPr>
            <w:r w:rsidRPr="00740C7F">
              <w:rPr>
                <w:b/>
                <w:bCs/>
                <w:sz w:val="40"/>
                <w:szCs w:val="40"/>
              </w:rPr>
              <w:t>S</w:t>
            </w:r>
            <w:r w:rsidR="00574672">
              <w:rPr>
                <w:b/>
                <w:bCs/>
                <w:sz w:val="40"/>
                <w:szCs w:val="40"/>
              </w:rPr>
              <w:t>3</w:t>
            </w:r>
          </w:p>
        </w:tc>
      </w:tr>
      <w:tr w:rsidR="00142CD6" w:rsidRPr="009B581C" w:rsidTr="00142CD6">
        <w:trPr>
          <w:trHeight w:val="617"/>
        </w:trPr>
        <w:tc>
          <w:tcPr>
            <w:tcW w:w="675" w:type="dxa"/>
            <w:vAlign w:val="center"/>
          </w:tcPr>
          <w:p w:rsidR="00142CD6" w:rsidRPr="00E77FA1" w:rsidRDefault="00142CD6" w:rsidP="001D6328">
            <w:pPr>
              <w:spacing w:line="240" w:lineRule="exac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124" w:type="dxa"/>
            <w:vAlign w:val="center"/>
          </w:tcPr>
          <w:p w:rsidR="00142CD6" w:rsidRPr="00142CD6" w:rsidRDefault="00142CD6" w:rsidP="00142CD6">
            <w:pPr>
              <w:bidi/>
              <w:jc w:val="center"/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142CD6"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rtl/>
              </w:rPr>
              <w:t>الإحصاء  الرياضي</w:t>
            </w:r>
          </w:p>
        </w:tc>
        <w:tc>
          <w:tcPr>
            <w:tcW w:w="804" w:type="dxa"/>
            <w:vMerge/>
            <w:vAlign w:val="center"/>
          </w:tcPr>
          <w:p w:rsidR="00142CD6" w:rsidRPr="009B581C" w:rsidRDefault="00142CD6" w:rsidP="00B559B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3" w:type="dxa"/>
            <w:vAlign w:val="center"/>
          </w:tcPr>
          <w:p w:rsidR="00142CD6" w:rsidRPr="00E77FA1" w:rsidRDefault="00142CD6" w:rsidP="00B559B6">
            <w:pPr>
              <w:spacing w:line="24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61" w:type="dxa"/>
            <w:vAlign w:val="center"/>
          </w:tcPr>
          <w:p w:rsidR="00142CD6" w:rsidRPr="00142CD6" w:rsidRDefault="00142CD6" w:rsidP="00142CD6">
            <w:pPr>
              <w:bidi/>
              <w:jc w:val="center"/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142CD6"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rtl/>
              </w:rPr>
              <w:t>الإحصاء  الرياضي</w:t>
            </w:r>
          </w:p>
        </w:tc>
      </w:tr>
      <w:tr w:rsidR="00142CD6" w:rsidRPr="009B581C" w:rsidTr="00142CD6">
        <w:trPr>
          <w:trHeight w:val="696"/>
        </w:trPr>
        <w:tc>
          <w:tcPr>
            <w:tcW w:w="675" w:type="dxa"/>
            <w:vAlign w:val="center"/>
          </w:tcPr>
          <w:p w:rsidR="00142CD6" w:rsidRPr="00E77FA1" w:rsidRDefault="00142CD6" w:rsidP="001D6328">
            <w:pPr>
              <w:spacing w:line="240" w:lineRule="exac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124" w:type="dxa"/>
            <w:vAlign w:val="center"/>
          </w:tcPr>
          <w:p w:rsidR="00142CD6" w:rsidRPr="00142CD6" w:rsidRDefault="00142CD6" w:rsidP="00142CD6">
            <w:pPr>
              <w:bidi/>
              <w:jc w:val="center"/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142CD6"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rtl/>
              </w:rPr>
              <w:t>الاقتصاد  الكلي</w:t>
            </w:r>
          </w:p>
        </w:tc>
        <w:tc>
          <w:tcPr>
            <w:tcW w:w="804" w:type="dxa"/>
            <w:vMerge/>
            <w:vAlign w:val="center"/>
          </w:tcPr>
          <w:p w:rsidR="00142CD6" w:rsidRPr="009B581C" w:rsidRDefault="00142CD6" w:rsidP="00B559B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3" w:type="dxa"/>
            <w:vAlign w:val="center"/>
          </w:tcPr>
          <w:p w:rsidR="00142CD6" w:rsidRPr="00E77FA1" w:rsidRDefault="00142CD6" w:rsidP="00B559B6">
            <w:pPr>
              <w:spacing w:line="24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61" w:type="dxa"/>
            <w:vAlign w:val="center"/>
          </w:tcPr>
          <w:p w:rsidR="00142CD6" w:rsidRPr="00142CD6" w:rsidRDefault="00142CD6" w:rsidP="00142CD6">
            <w:pPr>
              <w:bidi/>
              <w:jc w:val="center"/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142CD6"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rtl/>
              </w:rPr>
              <w:t>الاقتصاد  الكلي</w:t>
            </w:r>
          </w:p>
        </w:tc>
      </w:tr>
      <w:tr w:rsidR="00142CD6" w:rsidRPr="009B581C" w:rsidTr="00142CD6">
        <w:trPr>
          <w:trHeight w:val="706"/>
        </w:trPr>
        <w:tc>
          <w:tcPr>
            <w:tcW w:w="675" w:type="dxa"/>
            <w:vAlign w:val="center"/>
          </w:tcPr>
          <w:p w:rsidR="00142CD6" w:rsidRPr="00E77FA1" w:rsidRDefault="00142CD6" w:rsidP="001D6328">
            <w:pPr>
              <w:spacing w:line="240" w:lineRule="exac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124" w:type="dxa"/>
            <w:vAlign w:val="center"/>
          </w:tcPr>
          <w:p w:rsidR="00142CD6" w:rsidRPr="00142CD6" w:rsidRDefault="00142CD6" w:rsidP="00142CD6">
            <w:pPr>
              <w:bidi/>
              <w:jc w:val="center"/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142CD6"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rtl/>
              </w:rPr>
              <w:t>اللغة الأجنبية الأولى</w:t>
            </w:r>
          </w:p>
        </w:tc>
        <w:tc>
          <w:tcPr>
            <w:tcW w:w="804" w:type="dxa"/>
            <w:vMerge/>
            <w:vAlign w:val="center"/>
          </w:tcPr>
          <w:p w:rsidR="00142CD6" w:rsidRPr="009B581C" w:rsidRDefault="00142CD6" w:rsidP="00B559B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3" w:type="dxa"/>
            <w:vAlign w:val="center"/>
          </w:tcPr>
          <w:p w:rsidR="00142CD6" w:rsidRPr="00E77FA1" w:rsidRDefault="00142CD6" w:rsidP="00B559B6">
            <w:pPr>
              <w:spacing w:line="24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61" w:type="dxa"/>
            <w:vAlign w:val="center"/>
          </w:tcPr>
          <w:p w:rsidR="00142CD6" w:rsidRPr="00142CD6" w:rsidRDefault="00142CD6" w:rsidP="00142CD6">
            <w:pPr>
              <w:bidi/>
              <w:jc w:val="center"/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142CD6"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rtl/>
              </w:rPr>
              <w:t>اللغة الأجنبية الأولى</w:t>
            </w:r>
          </w:p>
        </w:tc>
      </w:tr>
      <w:tr w:rsidR="00142CD6" w:rsidRPr="009B581C" w:rsidTr="00142CD6">
        <w:trPr>
          <w:trHeight w:val="688"/>
        </w:trPr>
        <w:tc>
          <w:tcPr>
            <w:tcW w:w="675" w:type="dxa"/>
            <w:vAlign w:val="center"/>
          </w:tcPr>
          <w:p w:rsidR="00142CD6" w:rsidRPr="00E77FA1" w:rsidRDefault="00142CD6" w:rsidP="001D6328">
            <w:pPr>
              <w:spacing w:line="240" w:lineRule="exac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124" w:type="dxa"/>
            <w:vAlign w:val="center"/>
          </w:tcPr>
          <w:p w:rsidR="00142CD6" w:rsidRPr="00142CD6" w:rsidRDefault="00142CD6" w:rsidP="00142CD6">
            <w:pPr>
              <w:bidi/>
              <w:jc w:val="center"/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142CD6"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rtl/>
              </w:rPr>
              <w:t>الرياضيات الإدارية</w:t>
            </w:r>
          </w:p>
        </w:tc>
        <w:tc>
          <w:tcPr>
            <w:tcW w:w="804" w:type="dxa"/>
            <w:vMerge/>
            <w:vAlign w:val="center"/>
          </w:tcPr>
          <w:p w:rsidR="00142CD6" w:rsidRPr="009B581C" w:rsidRDefault="00142CD6" w:rsidP="00B559B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3" w:type="dxa"/>
            <w:vAlign w:val="center"/>
          </w:tcPr>
          <w:p w:rsidR="00142CD6" w:rsidRPr="00E77FA1" w:rsidRDefault="00142CD6" w:rsidP="00B559B6">
            <w:pPr>
              <w:spacing w:line="24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61" w:type="dxa"/>
            <w:vAlign w:val="center"/>
          </w:tcPr>
          <w:p w:rsidR="00142CD6" w:rsidRPr="00142CD6" w:rsidRDefault="00142CD6" w:rsidP="00142CD6">
            <w:pPr>
              <w:bidi/>
              <w:jc w:val="center"/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142CD6"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rtl/>
              </w:rPr>
              <w:t>الرياضيات الإدارية</w:t>
            </w:r>
          </w:p>
        </w:tc>
      </w:tr>
      <w:tr w:rsidR="00142CD6" w:rsidRPr="009B581C" w:rsidTr="00142CD6">
        <w:trPr>
          <w:trHeight w:val="698"/>
        </w:trPr>
        <w:tc>
          <w:tcPr>
            <w:tcW w:w="675" w:type="dxa"/>
            <w:vAlign w:val="center"/>
          </w:tcPr>
          <w:p w:rsidR="00142CD6" w:rsidRPr="00E77FA1" w:rsidRDefault="00142CD6" w:rsidP="001D6328">
            <w:pPr>
              <w:spacing w:line="240" w:lineRule="exac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124" w:type="dxa"/>
            <w:vAlign w:val="center"/>
          </w:tcPr>
          <w:p w:rsidR="00142CD6" w:rsidRPr="00142CD6" w:rsidRDefault="00142CD6" w:rsidP="00142CD6">
            <w:pPr>
              <w:bidi/>
              <w:jc w:val="center"/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142CD6"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rtl/>
              </w:rPr>
              <w:t>المهارات الفنية والثقافية</w:t>
            </w:r>
          </w:p>
        </w:tc>
        <w:tc>
          <w:tcPr>
            <w:tcW w:w="804" w:type="dxa"/>
            <w:vMerge/>
            <w:vAlign w:val="center"/>
          </w:tcPr>
          <w:p w:rsidR="00142CD6" w:rsidRPr="009B581C" w:rsidRDefault="00142CD6" w:rsidP="00B559B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3" w:type="dxa"/>
            <w:vAlign w:val="center"/>
          </w:tcPr>
          <w:p w:rsidR="00142CD6" w:rsidRPr="00E77FA1" w:rsidRDefault="00142CD6" w:rsidP="00B559B6">
            <w:pPr>
              <w:spacing w:line="24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61" w:type="dxa"/>
            <w:vAlign w:val="center"/>
          </w:tcPr>
          <w:p w:rsidR="00142CD6" w:rsidRPr="00142CD6" w:rsidRDefault="00142CD6" w:rsidP="00142CD6">
            <w:pPr>
              <w:bidi/>
              <w:jc w:val="center"/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142CD6"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rtl/>
              </w:rPr>
              <w:t>الامن السيبيرياني</w:t>
            </w:r>
          </w:p>
        </w:tc>
      </w:tr>
      <w:tr w:rsidR="00142CD6" w:rsidRPr="009B581C" w:rsidTr="00142CD6">
        <w:trPr>
          <w:trHeight w:val="694"/>
        </w:trPr>
        <w:tc>
          <w:tcPr>
            <w:tcW w:w="675" w:type="dxa"/>
            <w:vAlign w:val="center"/>
          </w:tcPr>
          <w:p w:rsidR="00142CD6" w:rsidRPr="00E77FA1" w:rsidRDefault="00142CD6" w:rsidP="001D6328">
            <w:pPr>
              <w:spacing w:line="240" w:lineRule="exac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124" w:type="dxa"/>
            <w:vAlign w:val="center"/>
          </w:tcPr>
          <w:p w:rsidR="00142CD6" w:rsidRPr="00142CD6" w:rsidRDefault="00142CD6" w:rsidP="00142CD6">
            <w:pPr>
              <w:bidi/>
              <w:jc w:val="center"/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142CD6"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rtl/>
              </w:rPr>
              <w:t>هندسة وتدبير المعلومة الرقمية</w:t>
            </w:r>
          </w:p>
        </w:tc>
        <w:tc>
          <w:tcPr>
            <w:tcW w:w="804" w:type="dxa"/>
            <w:vMerge/>
            <w:vAlign w:val="center"/>
          </w:tcPr>
          <w:p w:rsidR="00142CD6" w:rsidRPr="002D1E2C" w:rsidRDefault="00142CD6" w:rsidP="00B559B6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33" w:type="dxa"/>
            <w:vAlign w:val="center"/>
          </w:tcPr>
          <w:p w:rsidR="00142CD6" w:rsidRPr="002D1E2C" w:rsidRDefault="00142CD6" w:rsidP="00B559B6">
            <w:pPr>
              <w:spacing w:line="24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61" w:type="dxa"/>
            <w:vAlign w:val="center"/>
          </w:tcPr>
          <w:p w:rsidR="00142CD6" w:rsidRPr="00142CD6" w:rsidRDefault="00142CD6" w:rsidP="00142CD6">
            <w:pPr>
              <w:bidi/>
              <w:jc w:val="center"/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142CD6"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rtl/>
              </w:rPr>
              <w:t>هندسة وتدبير المعلومة الرقمية</w:t>
            </w:r>
          </w:p>
        </w:tc>
      </w:tr>
      <w:tr w:rsidR="00142CD6" w:rsidRPr="009B581C" w:rsidTr="00142CD6">
        <w:trPr>
          <w:trHeight w:val="704"/>
        </w:trPr>
        <w:tc>
          <w:tcPr>
            <w:tcW w:w="675" w:type="dxa"/>
            <w:vAlign w:val="center"/>
          </w:tcPr>
          <w:p w:rsidR="00142CD6" w:rsidRPr="00E77FA1" w:rsidRDefault="00142CD6" w:rsidP="001D6328">
            <w:pPr>
              <w:spacing w:line="240" w:lineRule="exac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124" w:type="dxa"/>
            <w:vAlign w:val="center"/>
          </w:tcPr>
          <w:p w:rsidR="00142CD6" w:rsidRPr="00142CD6" w:rsidRDefault="00142CD6" w:rsidP="00142CD6">
            <w:pPr>
              <w:bidi/>
              <w:jc w:val="center"/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142CD6"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rtl/>
              </w:rPr>
              <w:t>القانون التجاري والضريبي</w:t>
            </w:r>
          </w:p>
        </w:tc>
        <w:tc>
          <w:tcPr>
            <w:tcW w:w="804" w:type="dxa"/>
            <w:vMerge/>
            <w:vAlign w:val="center"/>
          </w:tcPr>
          <w:p w:rsidR="00142CD6" w:rsidRPr="009B581C" w:rsidRDefault="00142CD6" w:rsidP="00B559B6">
            <w:pPr>
              <w:jc w:val="center"/>
              <w:rPr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733" w:type="dxa"/>
            <w:vAlign w:val="center"/>
          </w:tcPr>
          <w:p w:rsidR="00142CD6" w:rsidRPr="00E77FA1" w:rsidRDefault="00142CD6" w:rsidP="00B559B6">
            <w:pPr>
              <w:spacing w:line="24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61" w:type="dxa"/>
            <w:vAlign w:val="center"/>
          </w:tcPr>
          <w:p w:rsidR="00142CD6" w:rsidRPr="00142CD6" w:rsidRDefault="00142CD6" w:rsidP="00142CD6">
            <w:pPr>
              <w:bidi/>
              <w:jc w:val="center"/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142CD6"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rtl/>
              </w:rPr>
              <w:t>القانون التجاري والضريبي</w:t>
            </w:r>
          </w:p>
        </w:tc>
      </w:tr>
      <w:tr w:rsidR="008423C0" w:rsidRPr="009B581C" w:rsidTr="00B559B6">
        <w:trPr>
          <w:trHeight w:val="614"/>
        </w:trPr>
        <w:tc>
          <w:tcPr>
            <w:tcW w:w="3799" w:type="dxa"/>
            <w:gridSpan w:val="2"/>
          </w:tcPr>
          <w:p w:rsidR="008423C0" w:rsidRPr="00740C7F" w:rsidRDefault="008423C0" w:rsidP="00995120">
            <w:pPr>
              <w:jc w:val="center"/>
              <w:rPr>
                <w:b/>
                <w:bCs/>
                <w:sz w:val="36"/>
                <w:szCs w:val="36"/>
              </w:rPr>
            </w:pPr>
            <w:r w:rsidRPr="00740C7F">
              <w:rPr>
                <w:b/>
                <w:bCs/>
                <w:sz w:val="36"/>
                <w:szCs w:val="36"/>
              </w:rPr>
              <w:t>S4</w:t>
            </w:r>
          </w:p>
        </w:tc>
        <w:tc>
          <w:tcPr>
            <w:tcW w:w="804" w:type="dxa"/>
            <w:vMerge/>
          </w:tcPr>
          <w:p w:rsidR="008423C0" w:rsidRPr="00740C7F" w:rsidRDefault="008423C0" w:rsidP="00995120">
            <w:pPr>
              <w:rPr>
                <w:sz w:val="36"/>
                <w:szCs w:val="36"/>
              </w:rPr>
            </w:pPr>
          </w:p>
        </w:tc>
        <w:tc>
          <w:tcPr>
            <w:tcW w:w="3994" w:type="dxa"/>
            <w:gridSpan w:val="2"/>
          </w:tcPr>
          <w:p w:rsidR="008423C0" w:rsidRPr="00740C7F" w:rsidRDefault="008423C0" w:rsidP="00995120">
            <w:pPr>
              <w:jc w:val="center"/>
              <w:rPr>
                <w:b/>
                <w:bCs/>
                <w:sz w:val="36"/>
                <w:szCs w:val="36"/>
              </w:rPr>
            </w:pPr>
            <w:r w:rsidRPr="00740C7F">
              <w:rPr>
                <w:b/>
                <w:bCs/>
                <w:sz w:val="36"/>
                <w:szCs w:val="36"/>
              </w:rPr>
              <w:t>S4</w:t>
            </w:r>
          </w:p>
        </w:tc>
      </w:tr>
      <w:tr w:rsidR="00142CD6" w:rsidRPr="009B581C" w:rsidTr="00142CD6">
        <w:trPr>
          <w:trHeight w:val="638"/>
        </w:trPr>
        <w:tc>
          <w:tcPr>
            <w:tcW w:w="675" w:type="dxa"/>
            <w:vAlign w:val="center"/>
          </w:tcPr>
          <w:p w:rsidR="00142CD6" w:rsidRPr="00E77FA1" w:rsidRDefault="00142CD6" w:rsidP="001D6328">
            <w:pPr>
              <w:spacing w:line="240" w:lineRule="exac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124" w:type="dxa"/>
            <w:vAlign w:val="center"/>
          </w:tcPr>
          <w:p w:rsidR="00142CD6" w:rsidRDefault="00142CD6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rtl/>
              </w:rPr>
              <w:t>الاقتصاد القياسي</w:t>
            </w:r>
          </w:p>
        </w:tc>
        <w:tc>
          <w:tcPr>
            <w:tcW w:w="804" w:type="dxa"/>
            <w:vMerge/>
            <w:vAlign w:val="center"/>
          </w:tcPr>
          <w:p w:rsidR="00142CD6" w:rsidRPr="00CC6BB8" w:rsidRDefault="00142CD6" w:rsidP="00CC6BB8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33" w:type="dxa"/>
            <w:vAlign w:val="center"/>
          </w:tcPr>
          <w:p w:rsidR="00142CD6" w:rsidRPr="00E77FA1" w:rsidRDefault="00142CD6" w:rsidP="00CC6BB8">
            <w:pPr>
              <w:spacing w:line="24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61" w:type="dxa"/>
            <w:vAlign w:val="center"/>
          </w:tcPr>
          <w:p w:rsidR="00142CD6" w:rsidRDefault="00142CD6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rtl/>
              </w:rPr>
              <w:t>الاقتصاد القياسي</w:t>
            </w:r>
          </w:p>
        </w:tc>
      </w:tr>
      <w:tr w:rsidR="00142CD6" w:rsidRPr="009B581C" w:rsidTr="00142CD6">
        <w:trPr>
          <w:trHeight w:val="562"/>
        </w:trPr>
        <w:tc>
          <w:tcPr>
            <w:tcW w:w="675" w:type="dxa"/>
            <w:vAlign w:val="center"/>
          </w:tcPr>
          <w:p w:rsidR="00142CD6" w:rsidRPr="00E77FA1" w:rsidRDefault="00142CD6" w:rsidP="001D6328">
            <w:pPr>
              <w:spacing w:line="240" w:lineRule="exac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124" w:type="dxa"/>
            <w:vAlign w:val="center"/>
          </w:tcPr>
          <w:p w:rsidR="00142CD6" w:rsidRDefault="00142CD6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rtl/>
              </w:rPr>
              <w:t>تحليل البيانات المالية</w:t>
            </w:r>
          </w:p>
        </w:tc>
        <w:tc>
          <w:tcPr>
            <w:tcW w:w="804" w:type="dxa"/>
            <w:vMerge/>
            <w:vAlign w:val="center"/>
          </w:tcPr>
          <w:p w:rsidR="00142CD6" w:rsidRPr="00CC6BB8" w:rsidRDefault="00142CD6" w:rsidP="00CC6BB8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33" w:type="dxa"/>
            <w:vAlign w:val="center"/>
          </w:tcPr>
          <w:p w:rsidR="00142CD6" w:rsidRPr="00E77FA1" w:rsidRDefault="00142CD6" w:rsidP="00CC6BB8">
            <w:pPr>
              <w:spacing w:line="24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61" w:type="dxa"/>
            <w:vAlign w:val="center"/>
          </w:tcPr>
          <w:p w:rsidR="00142CD6" w:rsidRDefault="00142CD6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rtl/>
              </w:rPr>
              <w:t>تحليل البيانات المالية</w:t>
            </w:r>
          </w:p>
        </w:tc>
      </w:tr>
      <w:tr w:rsidR="00142CD6" w:rsidRPr="009B581C" w:rsidTr="00142CD6">
        <w:trPr>
          <w:trHeight w:val="556"/>
        </w:trPr>
        <w:tc>
          <w:tcPr>
            <w:tcW w:w="675" w:type="dxa"/>
            <w:vAlign w:val="center"/>
          </w:tcPr>
          <w:p w:rsidR="00142CD6" w:rsidRPr="00E77FA1" w:rsidRDefault="00142CD6" w:rsidP="001D6328">
            <w:pPr>
              <w:spacing w:line="240" w:lineRule="exac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124" w:type="dxa"/>
            <w:vAlign w:val="center"/>
          </w:tcPr>
          <w:p w:rsidR="00142CD6" w:rsidRDefault="00142CD6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rtl/>
              </w:rPr>
              <w:t>القانون البنكي والتاميني</w:t>
            </w:r>
          </w:p>
        </w:tc>
        <w:tc>
          <w:tcPr>
            <w:tcW w:w="804" w:type="dxa"/>
            <w:vMerge/>
            <w:vAlign w:val="center"/>
          </w:tcPr>
          <w:p w:rsidR="00142CD6" w:rsidRPr="00CC6BB8" w:rsidRDefault="00142CD6" w:rsidP="00CC6BB8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33" w:type="dxa"/>
            <w:vAlign w:val="center"/>
          </w:tcPr>
          <w:p w:rsidR="00142CD6" w:rsidRPr="00CC6BB8" w:rsidRDefault="00142CD6" w:rsidP="00CC6BB8">
            <w:pPr>
              <w:spacing w:line="24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61" w:type="dxa"/>
            <w:vAlign w:val="center"/>
          </w:tcPr>
          <w:p w:rsidR="00142CD6" w:rsidRDefault="00142CD6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rtl/>
              </w:rPr>
              <w:t>القانون البنكي والتاميني</w:t>
            </w:r>
          </w:p>
        </w:tc>
      </w:tr>
      <w:tr w:rsidR="00142CD6" w:rsidRPr="009B581C" w:rsidTr="00142CD6">
        <w:trPr>
          <w:trHeight w:val="866"/>
        </w:trPr>
        <w:tc>
          <w:tcPr>
            <w:tcW w:w="675" w:type="dxa"/>
            <w:vAlign w:val="center"/>
          </w:tcPr>
          <w:p w:rsidR="00142CD6" w:rsidRPr="00E77FA1" w:rsidRDefault="00142CD6" w:rsidP="001D6328">
            <w:pPr>
              <w:spacing w:line="240" w:lineRule="exac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124" w:type="dxa"/>
            <w:vAlign w:val="center"/>
          </w:tcPr>
          <w:p w:rsidR="00142CD6" w:rsidRDefault="00142CD6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rtl/>
              </w:rPr>
              <w:t>اللغة الأجنبية الأولى</w:t>
            </w:r>
          </w:p>
        </w:tc>
        <w:tc>
          <w:tcPr>
            <w:tcW w:w="804" w:type="dxa"/>
            <w:vMerge/>
            <w:vAlign w:val="center"/>
          </w:tcPr>
          <w:p w:rsidR="00142CD6" w:rsidRPr="00CC6BB8" w:rsidRDefault="00142CD6" w:rsidP="00CC6BB8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33" w:type="dxa"/>
            <w:vAlign w:val="center"/>
          </w:tcPr>
          <w:p w:rsidR="00142CD6" w:rsidRPr="00E77FA1" w:rsidRDefault="00142CD6" w:rsidP="00CC6BB8">
            <w:pPr>
              <w:spacing w:line="24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61" w:type="dxa"/>
            <w:vAlign w:val="center"/>
          </w:tcPr>
          <w:p w:rsidR="00142CD6" w:rsidRDefault="00142CD6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rtl/>
              </w:rPr>
              <w:t>اللغة الأجنبية الأولى</w:t>
            </w:r>
          </w:p>
        </w:tc>
      </w:tr>
      <w:tr w:rsidR="00142CD6" w:rsidRPr="009B581C" w:rsidTr="00142CD6">
        <w:trPr>
          <w:trHeight w:val="676"/>
        </w:trPr>
        <w:tc>
          <w:tcPr>
            <w:tcW w:w="675" w:type="dxa"/>
            <w:vAlign w:val="center"/>
          </w:tcPr>
          <w:p w:rsidR="00142CD6" w:rsidRPr="00E77FA1" w:rsidRDefault="00142CD6" w:rsidP="001D6328">
            <w:pPr>
              <w:spacing w:line="240" w:lineRule="exac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124" w:type="dxa"/>
            <w:vAlign w:val="center"/>
          </w:tcPr>
          <w:p w:rsidR="00142CD6" w:rsidRDefault="00142CD6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rtl/>
              </w:rPr>
              <w:t>السياسة المالية والنقدية الإسلامية</w:t>
            </w:r>
          </w:p>
        </w:tc>
        <w:tc>
          <w:tcPr>
            <w:tcW w:w="804" w:type="dxa"/>
            <w:vMerge/>
            <w:vAlign w:val="center"/>
          </w:tcPr>
          <w:p w:rsidR="00142CD6" w:rsidRPr="00CC6BB8" w:rsidRDefault="00142CD6" w:rsidP="00CC6BB8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33" w:type="dxa"/>
            <w:vAlign w:val="center"/>
          </w:tcPr>
          <w:p w:rsidR="00142CD6" w:rsidRPr="00CC6BB8" w:rsidRDefault="00142CD6" w:rsidP="00CC6BB8">
            <w:pPr>
              <w:spacing w:line="24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61" w:type="dxa"/>
            <w:vAlign w:val="center"/>
          </w:tcPr>
          <w:p w:rsidR="00142CD6" w:rsidRDefault="00142CD6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rtl/>
              </w:rPr>
              <w:t>السياسة المالية والنقدية الإسلامية</w:t>
            </w:r>
          </w:p>
        </w:tc>
      </w:tr>
      <w:tr w:rsidR="00142CD6" w:rsidRPr="009B581C" w:rsidTr="00142CD6">
        <w:trPr>
          <w:trHeight w:val="700"/>
        </w:trPr>
        <w:tc>
          <w:tcPr>
            <w:tcW w:w="675" w:type="dxa"/>
            <w:vAlign w:val="center"/>
          </w:tcPr>
          <w:p w:rsidR="00142CD6" w:rsidRPr="00E77FA1" w:rsidRDefault="00142CD6" w:rsidP="001D6328">
            <w:pPr>
              <w:spacing w:line="240" w:lineRule="exac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124" w:type="dxa"/>
            <w:vAlign w:val="center"/>
          </w:tcPr>
          <w:p w:rsidR="00142CD6" w:rsidRDefault="00142CD6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rtl/>
              </w:rPr>
              <w:t>المهارات الحياتية والذاتية</w:t>
            </w:r>
          </w:p>
        </w:tc>
        <w:tc>
          <w:tcPr>
            <w:tcW w:w="804" w:type="dxa"/>
            <w:vMerge/>
            <w:vAlign w:val="center"/>
          </w:tcPr>
          <w:p w:rsidR="00142CD6" w:rsidRPr="00CC6BB8" w:rsidRDefault="00142CD6" w:rsidP="00CC6BB8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33" w:type="dxa"/>
            <w:vAlign w:val="center"/>
          </w:tcPr>
          <w:p w:rsidR="00142CD6" w:rsidRPr="00E77FA1" w:rsidRDefault="00142CD6" w:rsidP="00CC6BB8">
            <w:pPr>
              <w:spacing w:line="24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61" w:type="dxa"/>
            <w:vAlign w:val="center"/>
          </w:tcPr>
          <w:p w:rsidR="00142CD6" w:rsidRDefault="00142CD6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rtl/>
              </w:rPr>
              <w:t>نظام تدبير قاعدة المعطيات</w:t>
            </w:r>
          </w:p>
        </w:tc>
      </w:tr>
      <w:tr w:rsidR="00142CD6" w:rsidRPr="009B581C" w:rsidTr="00142CD6">
        <w:trPr>
          <w:trHeight w:val="838"/>
        </w:trPr>
        <w:tc>
          <w:tcPr>
            <w:tcW w:w="675" w:type="dxa"/>
            <w:vAlign w:val="center"/>
          </w:tcPr>
          <w:p w:rsidR="00142CD6" w:rsidRPr="00E77FA1" w:rsidRDefault="00142CD6" w:rsidP="001D6328">
            <w:pPr>
              <w:spacing w:line="240" w:lineRule="exac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124" w:type="dxa"/>
            <w:vAlign w:val="center"/>
          </w:tcPr>
          <w:p w:rsidR="00142CD6" w:rsidRDefault="00142CD6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rtl/>
              </w:rPr>
              <w:t>الهندسة المالية الإسلامية</w:t>
            </w:r>
          </w:p>
        </w:tc>
        <w:tc>
          <w:tcPr>
            <w:tcW w:w="804" w:type="dxa"/>
            <w:vMerge/>
            <w:vAlign w:val="center"/>
          </w:tcPr>
          <w:p w:rsidR="00142CD6" w:rsidRPr="00CC6BB8" w:rsidRDefault="00142CD6" w:rsidP="00CC6BB8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33" w:type="dxa"/>
            <w:vAlign w:val="center"/>
          </w:tcPr>
          <w:p w:rsidR="00142CD6" w:rsidRPr="00E77FA1" w:rsidRDefault="00142CD6" w:rsidP="00CC6BB8">
            <w:pPr>
              <w:spacing w:line="24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61" w:type="dxa"/>
            <w:vAlign w:val="center"/>
          </w:tcPr>
          <w:p w:rsidR="00142CD6" w:rsidRDefault="00142CD6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rtl/>
              </w:rPr>
              <w:t>الهندسة المالية الإسلامية</w:t>
            </w:r>
          </w:p>
        </w:tc>
      </w:tr>
    </w:tbl>
    <w:p w:rsidR="00AD7361" w:rsidRDefault="00AD7361"/>
    <w:p w:rsidR="00A54640" w:rsidRDefault="00A54640"/>
    <w:p w:rsidR="00A54640" w:rsidRDefault="00A54640"/>
    <w:p w:rsidR="00A54640" w:rsidRDefault="00A54640"/>
    <w:p w:rsidR="00A54640" w:rsidRDefault="00A54640"/>
    <w:sectPr w:rsidR="00A54640" w:rsidSect="00AD7361">
      <w:headerReference w:type="default" r:id="rId7"/>
      <w:footerReference w:type="default" r:id="rId8"/>
      <w:pgSz w:w="11906" w:h="16838"/>
      <w:pgMar w:top="1440" w:right="1800" w:bottom="1440" w:left="1800" w:header="708" w:footer="97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42A02" w:rsidRDefault="00542A02" w:rsidP="00AD7361">
      <w:pPr>
        <w:spacing w:after="0" w:line="240" w:lineRule="auto"/>
      </w:pPr>
      <w:r>
        <w:separator/>
      </w:r>
    </w:p>
  </w:endnote>
  <w:endnote w:type="continuationSeparator" w:id="1">
    <w:p w:rsidR="00542A02" w:rsidRDefault="00542A02" w:rsidP="00AD73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7361" w:rsidRDefault="00AD7361">
    <w:pPr>
      <w:pStyle w:val="Pieddepage"/>
      <w:pBdr>
        <w:bottom w:val="single" w:sz="6" w:space="1" w:color="auto"/>
      </w:pBdr>
    </w:pPr>
  </w:p>
  <w:p w:rsidR="00AD7361" w:rsidRDefault="00210FCC">
    <w:pPr>
      <w:pStyle w:val="Pieddepage"/>
    </w:pPr>
    <w:r>
      <w:rPr>
        <w:noProof/>
      </w:rPr>
      <w:pict>
        <v:roundrect id="Rectangle: Rounded Corners 3" o:spid="_x0000_s2057" style="position:absolute;margin-left:197.3pt;margin-top:9.1pt;width:150.1pt;height:18pt;z-index:251659264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" filled="f" stroked="f" strokeweight="1pt">
          <v:stroke joinstyle="miter"/>
          <v:textbox style="mso-next-textbox:#Rectangle: Rounded Corners 3">
            <w:txbxContent>
              <w:p w:rsidR="00AD7361" w:rsidRPr="00637DA6" w:rsidRDefault="00AD7361" w:rsidP="00AD7361">
                <w:pPr>
                  <w:spacing w:after="0"/>
                  <w:ind w:right="-709"/>
                  <w:rPr>
                    <w:rFonts w:ascii="Arial Narrow" w:hAnsi="Arial Narrow" w:cs="Times New Roman"/>
                    <w:color w:val="000000"/>
                    <w:sz w:val="16"/>
                    <w:szCs w:val="16"/>
                    <w:rtl/>
                    <w:lang w:bidi="ar-MA"/>
                  </w:rPr>
                </w:pPr>
                <w:r w:rsidRPr="00637DA6">
                  <w:rPr>
                    <w:rFonts w:ascii="Arial Narrow" w:hAnsi="Arial Narrow" w:cs="Times New Roman"/>
                    <w:color w:val="000000"/>
                    <w:sz w:val="16"/>
                    <w:szCs w:val="16"/>
                  </w:rPr>
                  <w:t>Beausite, BP : 2634 Ain Sebaâ – Casablanca</w:t>
                </w:r>
              </w:p>
              <w:p w:rsidR="00AD7361" w:rsidRDefault="00AD7361" w:rsidP="00AD7361">
                <w:pPr>
                  <w:jc w:val="center"/>
                </w:pPr>
              </w:p>
            </w:txbxContent>
          </v:textbox>
        </v:roundrect>
      </w:pict>
    </w:r>
    <w:r>
      <w:rPr>
        <w:noProof/>
      </w:rPr>
      <w:pict>
        <v:roundrect id="Rectangle: Rounded Corners 4" o:spid="_x0000_s2058" style="position:absolute;margin-left:4.25pt;margin-top:9.1pt;width:172.5pt;height:20.85pt;z-index:251660288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" filled="f" stroked="f" strokeweight="1pt">
          <v:stroke joinstyle="miter"/>
          <v:textbox style="mso-next-textbox:#Rectangle: Rounded Corners 4">
            <w:txbxContent>
              <w:p w:rsidR="00AD7361" w:rsidRPr="00637DA6" w:rsidRDefault="00AD7361" w:rsidP="00AD7361">
                <w:pPr>
                  <w:spacing w:after="0"/>
                  <w:ind w:right="30"/>
                  <w:jc w:val="right"/>
                  <w:rPr>
                    <w:rFonts w:ascii="Arial Narrow" w:hAnsi="Arial Narrow" w:cs="Times New Roman"/>
                    <w:color w:val="000000"/>
                    <w:sz w:val="16"/>
                    <w:szCs w:val="16"/>
                    <w:lang w:bidi="ar-MA"/>
                  </w:rPr>
                </w:pPr>
                <w:r>
                  <w:rPr>
                    <w:rFonts w:ascii="Arial Narrow" w:hAnsi="Arial Narrow" w:cs="Times New Roman" w:hint="cs"/>
                    <w:color w:val="000000"/>
                    <w:sz w:val="16"/>
                    <w:szCs w:val="16"/>
                    <w:rtl/>
                  </w:rPr>
                  <w:t>المنظر الجميل، ص.ب. 2634 عين السبع - الدارالبيضاء</w:t>
                </w:r>
              </w:p>
              <w:p w:rsidR="00AD7361" w:rsidRDefault="00AD7361" w:rsidP="00AD7361">
                <w:pPr>
                  <w:ind w:right="30"/>
                  <w:jc w:val="right"/>
                </w:pPr>
              </w:p>
            </w:txbxContent>
          </v:textbox>
        </v:roundrect>
      </w:pict>
    </w:r>
    <w:r>
      <w:rPr>
        <w:noProof/>
      </w:rPr>
      <w:pict>
        <v:rect id="Rectangle 2" o:spid="_x0000_s2060" style="position:absolute;margin-left:181.65pt;margin-top:11.3pt;width:3.6pt;height:34.5pt;z-index:25166233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" fillcolor="#00b0f0" stroked="f" strokeweight="1pt"/>
      </w:pict>
    </w:r>
    <w:r>
      <w:rPr>
        <w:noProof/>
      </w:rPr>
      <w:pict>
        <v:rect id="Rectangle 5" o:spid="_x0000_s2059" style="position:absolute;margin-left:36.35pt;margin-top:29.95pt;width:290.35pt;height:26.35pt;z-index:25166131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" filled="f" stroked="f" strokeweight="1pt">
          <v:textbox style="mso-next-textbox:#Rectangle 5">
            <w:txbxContent>
              <w:p w:rsidR="00AD7361" w:rsidRPr="00EC3ECD" w:rsidRDefault="00AD7361" w:rsidP="00AD7361">
                <w:pPr>
                  <w:spacing w:after="0"/>
                  <w:ind w:right="-709"/>
                  <w:rPr>
                    <w:rFonts w:ascii="Arial Narrow" w:hAnsi="Arial Narrow" w:cs="Times New Roman"/>
                    <w:color w:val="000000"/>
                    <w:sz w:val="20"/>
                    <w:szCs w:val="20"/>
                    <w:lang w:val="en-US"/>
                  </w:rPr>
                </w:pPr>
                <w:r w:rsidRPr="00EC3ECD">
                  <w:rPr>
                    <w:rFonts w:ascii="Arial Narrow" w:hAnsi="Arial Narrow" w:cs="Times New Roman"/>
                    <w:color w:val="000000"/>
                    <w:sz w:val="20"/>
                    <w:szCs w:val="20"/>
                    <w:lang w:val="en-US"/>
                  </w:rPr>
                  <w:t xml:space="preserve">Site </w:t>
                </w:r>
                <w:r w:rsidRPr="00EC3ECD">
                  <w:rPr>
                    <w:rFonts w:ascii="Arial Narrow" w:hAnsi="Arial Narrow" w:cs="Times New Roman"/>
                    <w:color w:val="000000"/>
                    <w:sz w:val="20"/>
                    <w:szCs w:val="20"/>
                    <w:lang w:val="en-US" w:bidi="ar-MA"/>
                  </w:rPr>
                  <w:t>web :</w:t>
                </w:r>
                <w:hyperlink r:id="rId1" w:history="1">
                  <w:r w:rsidRPr="00EC3ECD">
                    <w:rPr>
                      <w:rStyle w:val="Lienhypertexte"/>
                      <w:rFonts w:ascii="Arial Narrow" w:hAnsi="Arial Narrow" w:cs="Times New Roman"/>
                      <w:sz w:val="20"/>
                      <w:szCs w:val="20"/>
                      <w:lang w:val="en-US"/>
                    </w:rPr>
                    <w:t>fsjesas.univh2c.ma</w:t>
                  </w:r>
                </w:hyperlink>
                <w:r w:rsidRPr="00EC3ECD">
                  <w:rPr>
                    <w:rFonts w:ascii="Arial Narrow" w:hAnsi="Arial Narrow" w:cs="Times New Roman"/>
                    <w:color w:val="000000"/>
                    <w:sz w:val="20"/>
                    <w:szCs w:val="20"/>
                    <w:lang w:val="en-US" w:bidi="ar-MA"/>
                  </w:rPr>
                  <w:t xml:space="preserve">  </w:t>
                </w:r>
                <w:r w:rsidRPr="00EC3ECD">
                  <w:rPr>
                    <w:rFonts w:ascii="Arial Narrow" w:hAnsi="Arial Narrow" w:cs="Times New Roman" w:hint="cs"/>
                    <w:color w:val="000000"/>
                    <w:sz w:val="20"/>
                    <w:szCs w:val="20"/>
                    <w:rtl/>
                    <w:lang w:val="en-US" w:bidi="ar-MA"/>
                  </w:rPr>
                  <w:t xml:space="preserve">  </w:t>
                </w:r>
                <w:r>
                  <w:rPr>
                    <w:rFonts w:ascii="Arial Narrow" w:hAnsi="Arial Narrow" w:cs="Times New Roman"/>
                    <w:color w:val="000000"/>
                    <w:sz w:val="20"/>
                    <w:szCs w:val="20"/>
                    <w:lang w:val="en-US" w:bidi="ar-MA"/>
                  </w:rPr>
                  <w:t xml:space="preserve">      </w:t>
                </w:r>
                <w:r w:rsidRPr="00EC3ECD">
                  <w:rPr>
                    <w:rFonts w:ascii="Arial Narrow" w:hAnsi="Arial Narrow" w:cs="Times New Roman" w:hint="cs"/>
                    <w:color w:val="000000"/>
                    <w:sz w:val="20"/>
                    <w:szCs w:val="20"/>
                    <w:rtl/>
                    <w:lang w:val="en-US" w:bidi="ar-MA"/>
                  </w:rPr>
                  <w:t xml:space="preserve">          </w:t>
                </w:r>
                <w:r w:rsidRPr="00EC3ECD">
                  <w:rPr>
                    <w:rFonts w:ascii="Arial Narrow" w:hAnsi="Arial Narrow" w:cs="Times New Roman"/>
                    <w:color w:val="000000"/>
                    <w:sz w:val="20"/>
                    <w:szCs w:val="20"/>
                    <w:lang w:val="en-US" w:bidi="ar-MA"/>
                  </w:rPr>
                  <w:t xml:space="preserve">Email : </w:t>
                </w:r>
                <w:hyperlink r:id="rId2" w:history="1">
                  <w:r w:rsidRPr="00EC3ECD">
                    <w:rPr>
                      <w:rStyle w:val="Lienhypertexte"/>
                      <w:rFonts w:ascii="Arial Narrow" w:hAnsi="Arial Narrow" w:cs="Times New Roman"/>
                      <w:sz w:val="20"/>
                      <w:szCs w:val="20"/>
                      <w:lang w:val="en-US" w:bidi="ar-MA"/>
                    </w:rPr>
                    <w:t>fsjesas.info@univh2c.ma</w:t>
                  </w:r>
                </w:hyperlink>
              </w:p>
              <w:p w:rsidR="00AD7361" w:rsidRPr="00637DA6" w:rsidRDefault="00AD7361" w:rsidP="00AD7361">
                <w:pPr>
                  <w:jc w:val="center"/>
                  <w:rPr>
                    <w:lang w:val="en-US"/>
                  </w:rPr>
                </w:pPr>
              </w:p>
            </w:txbxContent>
          </v:textbox>
        </v:rect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42A02" w:rsidRDefault="00542A02" w:rsidP="00AD7361">
      <w:pPr>
        <w:spacing w:after="0" w:line="240" w:lineRule="auto"/>
      </w:pPr>
      <w:r>
        <w:separator/>
      </w:r>
    </w:p>
  </w:footnote>
  <w:footnote w:type="continuationSeparator" w:id="1">
    <w:p w:rsidR="00542A02" w:rsidRDefault="00542A02" w:rsidP="00AD73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7361" w:rsidRDefault="00210FCC">
    <w:pPr>
      <w:pStyle w:val="En-tte"/>
    </w:pPr>
    <w:r>
      <w:rPr>
        <w:noProof/>
      </w:rPr>
      <w:pict>
        <v:group id="Group 1" o:spid="_x0000_s2049" style="position:absolute;margin-left:-75.75pt;margin-top:-23.95pt;width:555.6pt;height:53.65pt;z-index:251658240" coordsize="66577,681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"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2050" type="#_x0000_t202" style="position:absolute;width:26372;height:681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" fillcolor="white [3201]" stroked="f" strokeweight=".5pt">
            <v:textbox style="mso-next-textbox:#Text Box 2">
              <w:txbxContent>
                <w:p w:rsidR="00AD7361" w:rsidRPr="001A48F1" w:rsidRDefault="00AD7361" w:rsidP="00AD7361">
                  <w:pPr>
                    <w:spacing w:after="0" w:line="360" w:lineRule="auto"/>
                    <w:jc w:val="center"/>
                    <w:rPr>
                      <w:rFonts w:cstheme="minorHAnsi"/>
                      <w:b/>
                      <w:bCs/>
                      <w:spacing w:val="-4"/>
                      <w:sz w:val="18"/>
                      <w:szCs w:val="18"/>
                      <w:lang w:val="fr-CA"/>
                    </w:rPr>
                  </w:pPr>
                  <w:r w:rsidRPr="001A48F1">
                    <w:rPr>
                      <w:rFonts w:cstheme="minorHAnsi"/>
                      <w:b/>
                      <w:bCs/>
                      <w:spacing w:val="-4"/>
                      <w:sz w:val="18"/>
                      <w:szCs w:val="18"/>
                      <w:lang w:val="fr-CA"/>
                    </w:rPr>
                    <w:t>Université Hassan II de Casablanca</w:t>
                  </w:r>
                </w:p>
                <w:p w:rsidR="00AD7361" w:rsidRPr="001A48F1" w:rsidRDefault="00AD7361" w:rsidP="00AD7361">
                  <w:pPr>
                    <w:spacing w:after="0" w:line="360" w:lineRule="auto"/>
                    <w:jc w:val="center"/>
                    <w:rPr>
                      <w:rFonts w:cstheme="minorHAnsi"/>
                      <w:b/>
                      <w:bCs/>
                      <w:spacing w:val="-4"/>
                      <w:sz w:val="18"/>
                      <w:szCs w:val="18"/>
                      <w:lang w:val="fr-CA"/>
                    </w:rPr>
                  </w:pPr>
                  <w:r w:rsidRPr="001A48F1">
                    <w:rPr>
                      <w:rFonts w:cstheme="minorHAnsi"/>
                      <w:b/>
                      <w:bCs/>
                      <w:spacing w:val="-4"/>
                      <w:sz w:val="18"/>
                      <w:szCs w:val="18"/>
                      <w:lang w:val="fr-CA"/>
                    </w:rPr>
                    <w:t>Faculté des Sciences Juridiques, Économiques et Sociales</w:t>
                  </w:r>
                </w:p>
                <w:p w:rsidR="00AD7361" w:rsidRPr="001A48F1" w:rsidRDefault="00AD7361" w:rsidP="00AD7361">
                  <w:pPr>
                    <w:spacing w:after="0" w:line="360" w:lineRule="auto"/>
                    <w:jc w:val="center"/>
                    <w:rPr>
                      <w:rFonts w:cstheme="minorHAnsi"/>
                      <w:b/>
                      <w:bCs/>
                      <w:spacing w:val="-4"/>
                      <w:sz w:val="18"/>
                      <w:szCs w:val="18"/>
                      <w:lang w:val="fr-CA"/>
                    </w:rPr>
                  </w:pPr>
                  <w:r w:rsidRPr="001A48F1">
                    <w:rPr>
                      <w:rFonts w:cstheme="minorHAnsi"/>
                      <w:b/>
                      <w:bCs/>
                      <w:spacing w:val="-4"/>
                      <w:sz w:val="18"/>
                      <w:szCs w:val="18"/>
                      <w:lang w:val="fr-CA"/>
                    </w:rPr>
                    <w:t>Casablanca-</w:t>
                  </w:r>
                  <w:r>
                    <w:rPr>
                      <w:rFonts w:cstheme="minorHAnsi" w:hint="cs"/>
                      <w:b/>
                      <w:bCs/>
                      <w:spacing w:val="-4"/>
                      <w:sz w:val="18"/>
                      <w:szCs w:val="18"/>
                      <w:rtl/>
                      <w:lang w:val="fr-CA"/>
                    </w:rPr>
                    <w:t xml:space="preserve"> </w:t>
                  </w:r>
                  <w:r w:rsidRPr="001A48F1">
                    <w:rPr>
                      <w:rFonts w:cstheme="minorHAnsi"/>
                      <w:b/>
                      <w:bCs/>
                      <w:spacing w:val="-4"/>
                      <w:sz w:val="18"/>
                      <w:szCs w:val="18"/>
                      <w:lang w:val="fr-CA"/>
                    </w:rPr>
                    <w:t>Ain</w:t>
                  </w:r>
                  <w:r>
                    <w:rPr>
                      <w:rFonts w:cstheme="minorHAnsi" w:hint="cs"/>
                      <w:b/>
                      <w:bCs/>
                      <w:spacing w:val="-4"/>
                      <w:sz w:val="18"/>
                      <w:szCs w:val="18"/>
                      <w:rtl/>
                      <w:lang w:val="fr-CA"/>
                    </w:rPr>
                    <w:t xml:space="preserve"> </w:t>
                  </w:r>
                  <w:r w:rsidRPr="001A48F1">
                    <w:rPr>
                      <w:rFonts w:cstheme="minorHAnsi"/>
                      <w:b/>
                      <w:bCs/>
                      <w:spacing w:val="-4"/>
                      <w:sz w:val="18"/>
                      <w:szCs w:val="18"/>
                      <w:lang w:val="fr-CA"/>
                    </w:rPr>
                    <w:t>Sebaâ</w:t>
                  </w:r>
                </w:p>
              </w:txbxContent>
            </v:textbox>
          </v:shape>
          <v:shape id="Text Box 2" o:spid="_x0000_s2051" type="#_x0000_t202" style="position:absolute;left:41442;width:25135;height:681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" filled="f" stroked="f" strokeweight=".5pt">
            <v:textbox>
              <w:txbxContent>
                <w:p w:rsidR="00AD7361" w:rsidRPr="00EC3ECD" w:rsidRDefault="00AD7361" w:rsidP="00AD7361">
                  <w:pPr>
                    <w:bidi/>
                    <w:spacing w:after="0" w:line="240" w:lineRule="auto"/>
                    <w:jc w:val="center"/>
                    <w:rPr>
                      <w:rFonts w:ascii="Simplified Arabic" w:hAnsi="Simplified Arabic" w:cs="Simplified Arabic"/>
                      <w:b/>
                      <w:bCs/>
                      <w:sz w:val="18"/>
                      <w:szCs w:val="18"/>
                      <w:rtl/>
                      <w:lang w:val="fr-CA" w:bidi="ar-MA"/>
                    </w:rPr>
                  </w:pPr>
                  <w:r w:rsidRPr="00EC3ECD">
                    <w:rPr>
                      <w:rFonts w:ascii="Simplified Arabic" w:hAnsi="Simplified Arabic" w:cs="Simplified Arabic"/>
                      <w:b/>
                      <w:bCs/>
                      <w:sz w:val="18"/>
                      <w:szCs w:val="18"/>
                      <w:rtl/>
                      <w:lang w:val="fr-CA" w:bidi="ar-MA"/>
                    </w:rPr>
                    <w:t xml:space="preserve">جــامعــــــــة الـحســــــــن الــثــــــاني </w:t>
                  </w:r>
                  <w:r w:rsidRPr="00EC3ECD">
                    <w:rPr>
                      <w:rFonts w:ascii="Simplified Arabic" w:hAnsi="Simplified Arabic" w:cs="Simplified Arabic" w:hint="cs"/>
                      <w:b/>
                      <w:bCs/>
                      <w:sz w:val="18"/>
                      <w:szCs w:val="18"/>
                      <w:rtl/>
                      <w:lang w:val="fr-CA" w:bidi="ar-MA"/>
                    </w:rPr>
                    <w:t>بالدار البيضاء</w:t>
                  </w:r>
                </w:p>
                <w:p w:rsidR="00AD7361" w:rsidRPr="00EC3ECD" w:rsidRDefault="00AD7361" w:rsidP="00AD7361">
                  <w:pPr>
                    <w:bidi/>
                    <w:spacing w:after="0" w:line="240" w:lineRule="auto"/>
                    <w:jc w:val="center"/>
                    <w:rPr>
                      <w:rFonts w:ascii="Simplified Arabic" w:hAnsi="Simplified Arabic" w:cs="Simplified Arabic"/>
                      <w:b/>
                      <w:bCs/>
                      <w:sz w:val="20"/>
                      <w:szCs w:val="20"/>
                      <w:rtl/>
                      <w:lang w:val="fr-CA" w:bidi="ar-MA"/>
                    </w:rPr>
                  </w:pPr>
                  <w:r w:rsidRPr="00EC3ECD">
                    <w:rPr>
                      <w:rFonts w:ascii="Simplified Arabic" w:hAnsi="Simplified Arabic" w:cs="Simplified Arabic"/>
                      <w:b/>
                      <w:bCs/>
                      <w:sz w:val="18"/>
                      <w:szCs w:val="18"/>
                      <w:rtl/>
                      <w:lang w:val="fr-CA" w:bidi="ar-MA"/>
                    </w:rPr>
                    <w:t>كل</w:t>
                  </w:r>
                  <w:r>
                    <w:rPr>
                      <w:rFonts w:ascii="Simplified Arabic" w:hAnsi="Simplified Arabic" w:cs="Simplified Arabic"/>
                      <w:b/>
                      <w:bCs/>
                      <w:sz w:val="18"/>
                      <w:szCs w:val="18"/>
                      <w:rtl/>
                      <w:lang w:val="fr-CA" w:bidi="ar-MA"/>
                    </w:rPr>
                    <w:t>ــــ</w:t>
                  </w:r>
                  <w:r w:rsidRPr="00EC3ECD">
                    <w:rPr>
                      <w:rFonts w:ascii="Simplified Arabic" w:hAnsi="Simplified Arabic" w:cs="Simplified Arabic"/>
                      <w:b/>
                      <w:bCs/>
                      <w:sz w:val="18"/>
                      <w:szCs w:val="18"/>
                      <w:rtl/>
                      <w:lang w:val="fr-CA" w:bidi="ar-MA"/>
                    </w:rPr>
                    <w:t>ـــي</w:t>
                  </w:r>
                  <w:r>
                    <w:rPr>
                      <w:rFonts w:ascii="Simplified Arabic" w:hAnsi="Simplified Arabic" w:cs="Simplified Arabic"/>
                      <w:b/>
                      <w:bCs/>
                      <w:sz w:val="18"/>
                      <w:szCs w:val="18"/>
                      <w:rtl/>
                      <w:lang w:val="fr-CA" w:bidi="ar-MA"/>
                    </w:rPr>
                    <w:t>ـــ</w:t>
                  </w:r>
                  <w:r w:rsidRPr="00EC3ECD">
                    <w:rPr>
                      <w:rFonts w:ascii="Simplified Arabic" w:hAnsi="Simplified Arabic" w:cs="Simplified Arabic"/>
                      <w:b/>
                      <w:bCs/>
                      <w:sz w:val="18"/>
                      <w:szCs w:val="18"/>
                      <w:rtl/>
                      <w:lang w:val="fr-CA" w:bidi="ar-MA"/>
                    </w:rPr>
                    <w:t>ـة ال</w:t>
                  </w:r>
                  <w:r>
                    <w:rPr>
                      <w:rFonts w:ascii="Simplified Arabic" w:hAnsi="Simplified Arabic" w:cs="Simplified Arabic"/>
                      <w:b/>
                      <w:bCs/>
                      <w:sz w:val="18"/>
                      <w:szCs w:val="18"/>
                      <w:rtl/>
                      <w:lang w:val="fr-CA" w:bidi="ar-MA"/>
                    </w:rPr>
                    <w:t>ـــــ</w:t>
                  </w:r>
                  <w:r w:rsidRPr="00EC3ECD">
                    <w:rPr>
                      <w:rFonts w:ascii="Simplified Arabic" w:hAnsi="Simplified Arabic" w:cs="Simplified Arabic"/>
                      <w:b/>
                      <w:bCs/>
                      <w:sz w:val="18"/>
                      <w:szCs w:val="18"/>
                      <w:rtl/>
                      <w:lang w:val="fr-CA" w:bidi="ar-MA"/>
                    </w:rPr>
                    <w:t>ــعل</w:t>
                  </w:r>
                  <w:r>
                    <w:rPr>
                      <w:rFonts w:ascii="Simplified Arabic" w:hAnsi="Simplified Arabic" w:cs="Simplified Arabic"/>
                      <w:b/>
                      <w:bCs/>
                      <w:sz w:val="18"/>
                      <w:szCs w:val="18"/>
                      <w:rtl/>
                      <w:lang w:val="fr-CA" w:bidi="ar-MA"/>
                    </w:rPr>
                    <w:t>ــــ</w:t>
                  </w:r>
                  <w:r w:rsidRPr="00EC3ECD">
                    <w:rPr>
                      <w:rFonts w:ascii="Simplified Arabic" w:hAnsi="Simplified Arabic" w:cs="Simplified Arabic"/>
                      <w:b/>
                      <w:bCs/>
                      <w:sz w:val="18"/>
                      <w:szCs w:val="18"/>
                      <w:rtl/>
                      <w:lang w:val="fr-CA" w:bidi="ar-MA"/>
                    </w:rPr>
                    <w:t>ـوم القـــــانوني</w:t>
                  </w:r>
                  <w:r>
                    <w:rPr>
                      <w:rFonts w:ascii="Simplified Arabic" w:hAnsi="Simplified Arabic" w:cs="Simplified Arabic"/>
                      <w:b/>
                      <w:bCs/>
                      <w:sz w:val="18"/>
                      <w:szCs w:val="18"/>
                      <w:rtl/>
                      <w:lang w:val="fr-CA" w:bidi="ar-MA"/>
                    </w:rPr>
                    <w:t>ـــــ</w:t>
                  </w:r>
                  <w:r w:rsidRPr="00EC3ECD">
                    <w:rPr>
                      <w:rFonts w:ascii="Simplified Arabic" w:hAnsi="Simplified Arabic" w:cs="Simplified Arabic"/>
                      <w:b/>
                      <w:bCs/>
                      <w:sz w:val="18"/>
                      <w:szCs w:val="18"/>
                      <w:rtl/>
                      <w:lang w:val="fr-CA" w:bidi="ar-MA"/>
                    </w:rPr>
                    <w:t>ـة والاقتصـــــاديــ</w:t>
                  </w:r>
                  <w:r>
                    <w:rPr>
                      <w:rFonts w:ascii="Simplified Arabic" w:hAnsi="Simplified Arabic" w:cs="Simplified Arabic"/>
                      <w:b/>
                      <w:bCs/>
                      <w:sz w:val="18"/>
                      <w:szCs w:val="18"/>
                      <w:rtl/>
                      <w:lang w:val="fr-CA" w:bidi="ar-MA"/>
                    </w:rPr>
                    <w:t>ـ</w:t>
                  </w:r>
                  <w:r w:rsidRPr="00EC3ECD">
                    <w:rPr>
                      <w:rFonts w:ascii="Simplified Arabic" w:hAnsi="Simplified Arabic" w:cs="Simplified Arabic"/>
                      <w:b/>
                      <w:bCs/>
                      <w:sz w:val="18"/>
                      <w:szCs w:val="18"/>
                      <w:rtl/>
                      <w:lang w:val="fr-CA" w:bidi="ar-MA"/>
                    </w:rPr>
                    <w:t>ة والاجتمــــــاعي</w:t>
                  </w:r>
                  <w:r>
                    <w:rPr>
                      <w:rFonts w:ascii="Simplified Arabic" w:hAnsi="Simplified Arabic" w:cs="Simplified Arabic"/>
                      <w:b/>
                      <w:bCs/>
                      <w:sz w:val="18"/>
                      <w:szCs w:val="18"/>
                      <w:rtl/>
                      <w:lang w:val="fr-CA" w:bidi="ar-MA"/>
                    </w:rPr>
                    <w:t>ــــ</w:t>
                  </w:r>
                  <w:r w:rsidRPr="00EC3ECD">
                    <w:rPr>
                      <w:rFonts w:ascii="Simplified Arabic" w:hAnsi="Simplified Arabic" w:cs="Simplified Arabic"/>
                      <w:b/>
                      <w:bCs/>
                      <w:sz w:val="18"/>
                      <w:szCs w:val="18"/>
                      <w:rtl/>
                      <w:lang w:val="fr-CA" w:bidi="ar-MA"/>
                    </w:rPr>
                    <w:t>ة</w:t>
                  </w:r>
                  <w:r w:rsidRPr="00EC3ECD">
                    <w:rPr>
                      <w:rFonts w:ascii="Simplified Arabic" w:hAnsi="Simplified Arabic" w:cs="Simplified Arabic"/>
                      <w:b/>
                      <w:bCs/>
                      <w:sz w:val="20"/>
                      <w:szCs w:val="20"/>
                      <w:rtl/>
                      <w:lang w:val="fr-CA" w:bidi="ar-MA"/>
                    </w:rPr>
                    <w:t xml:space="preserve"> </w:t>
                  </w:r>
                </w:p>
                <w:p w:rsidR="00AD7361" w:rsidRPr="00EC3ECD" w:rsidRDefault="00AD7361" w:rsidP="00AD7361">
                  <w:pPr>
                    <w:bidi/>
                    <w:spacing w:after="0" w:line="240" w:lineRule="auto"/>
                    <w:jc w:val="center"/>
                    <w:rPr>
                      <w:rFonts w:ascii="Simplified Arabic" w:hAnsi="Simplified Arabic" w:cs="Simplified Arabic"/>
                      <w:b/>
                      <w:bCs/>
                      <w:sz w:val="20"/>
                      <w:szCs w:val="20"/>
                      <w:rtl/>
                      <w:lang w:val="fr-CA" w:bidi="ar-MA"/>
                    </w:rPr>
                  </w:pPr>
                  <w:r w:rsidRPr="00EC3ECD">
                    <w:rPr>
                      <w:rFonts w:ascii="Simplified Arabic" w:hAnsi="Simplified Arabic" w:cs="Simplified Arabic"/>
                      <w:b/>
                      <w:bCs/>
                      <w:sz w:val="20"/>
                      <w:szCs w:val="20"/>
                      <w:rtl/>
                      <w:lang w:val="fr-CA" w:bidi="ar-MA"/>
                    </w:rPr>
                    <w:t xml:space="preserve">الدارالبيضــــــــــــاء– عيــن السبـــــــع </w:t>
                  </w:r>
                </w:p>
              </w:txbxContent>
            </v:textbox>
          </v:shape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3" o:spid="_x0000_s2052" type="#_x0000_t75" style="position:absolute;left:26482;top:1552;width:15579;height:403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">
            <v:imagedata r:id="rId1" o:title="" croptop="11359f" cropbottom="12870f" cropleft="5160f" cropright="7393f"/>
          </v:shape>
        </v:group>
      </w:pict>
    </w:r>
    <w:r w:rsidR="00AD7361">
      <w:t xml:space="preserve">    </w:t>
    </w:r>
  </w:p>
  <w:p w:rsidR="00AD7361" w:rsidRDefault="00AD7361">
    <w:pPr>
      <w:pStyle w:val="En-tte"/>
    </w:pPr>
  </w:p>
  <w:p w:rsidR="00AD7361" w:rsidRDefault="00AD7361">
    <w:pPr>
      <w:pStyle w:val="En-tte"/>
    </w:pPr>
    <w:r>
      <w:t>---------------------------------------------------------------------------------------------------------------------------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536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AD7361"/>
    <w:rsid w:val="00142CD6"/>
    <w:rsid w:val="001D7069"/>
    <w:rsid w:val="00210FCC"/>
    <w:rsid w:val="002508A3"/>
    <w:rsid w:val="002D1E2C"/>
    <w:rsid w:val="002F752E"/>
    <w:rsid w:val="00362ECF"/>
    <w:rsid w:val="00367C00"/>
    <w:rsid w:val="00394FB3"/>
    <w:rsid w:val="00397D1F"/>
    <w:rsid w:val="00514D8D"/>
    <w:rsid w:val="00542A02"/>
    <w:rsid w:val="00563162"/>
    <w:rsid w:val="00574672"/>
    <w:rsid w:val="005805BF"/>
    <w:rsid w:val="00602681"/>
    <w:rsid w:val="00653FA4"/>
    <w:rsid w:val="006946C7"/>
    <w:rsid w:val="00737B13"/>
    <w:rsid w:val="00740C7F"/>
    <w:rsid w:val="00806EEB"/>
    <w:rsid w:val="00815D15"/>
    <w:rsid w:val="008423C0"/>
    <w:rsid w:val="008A3B79"/>
    <w:rsid w:val="009C002E"/>
    <w:rsid w:val="00A54640"/>
    <w:rsid w:val="00AD7361"/>
    <w:rsid w:val="00B14EF8"/>
    <w:rsid w:val="00B209A2"/>
    <w:rsid w:val="00B559B6"/>
    <w:rsid w:val="00B73415"/>
    <w:rsid w:val="00BF59E7"/>
    <w:rsid w:val="00CC6BB8"/>
    <w:rsid w:val="00D3704B"/>
    <w:rsid w:val="00D64AAD"/>
    <w:rsid w:val="00E77FA1"/>
    <w:rsid w:val="00EA7EBA"/>
    <w:rsid w:val="00EC0D5E"/>
    <w:rsid w:val="00F228BE"/>
    <w:rsid w:val="00FA1AEB"/>
    <w:rsid w:val="00FB60B5"/>
    <w:rsid w:val="00FD02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4EF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AD736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D7361"/>
  </w:style>
  <w:style w:type="paragraph" w:styleId="Pieddepage">
    <w:name w:val="footer"/>
    <w:basedOn w:val="Normal"/>
    <w:link w:val="PieddepageCar"/>
    <w:uiPriority w:val="99"/>
    <w:semiHidden/>
    <w:unhideWhenUsed/>
    <w:rsid w:val="00AD736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AD7361"/>
  </w:style>
  <w:style w:type="character" w:styleId="Lienhypertexte">
    <w:name w:val="Hyperlink"/>
    <w:basedOn w:val="Policepardfaut"/>
    <w:uiPriority w:val="99"/>
    <w:unhideWhenUsed/>
    <w:rsid w:val="00AD7361"/>
    <w:rPr>
      <w:color w:val="0000FF"/>
      <w:u w:val="single"/>
    </w:rPr>
  </w:style>
  <w:style w:type="table" w:styleId="Grilledutableau">
    <w:name w:val="Table Grid"/>
    <w:basedOn w:val="TableauNormal"/>
    <w:uiPriority w:val="39"/>
    <w:rsid w:val="008A3B79"/>
    <w:pPr>
      <w:spacing w:after="0" w:line="240" w:lineRule="auto"/>
    </w:pPr>
    <w:rPr>
      <w:rFonts w:eastAsiaTheme="minorHAnsi"/>
      <w:lang w:val="es-ES"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deHTML">
    <w:name w:val="HTML Code"/>
    <w:basedOn w:val="Policepardfaut"/>
    <w:uiPriority w:val="99"/>
    <w:unhideWhenUsed/>
    <w:rsid w:val="008A3B79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fsjesas.info@univh2c.ma" TargetMode="External"/><Relationship Id="rId1" Type="http://schemas.openxmlformats.org/officeDocument/2006/relationships/hyperlink" Target="mailto:fsjesas.univh2c.m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86A29D-4151-40C2-9575-438FB05CA5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240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FSJES Ain Sebaâ</dc:creator>
  <cp:lastModifiedBy>pc-02</cp:lastModifiedBy>
  <cp:revision>2</cp:revision>
  <cp:lastPrinted>2025-11-27T15:23:00Z</cp:lastPrinted>
  <dcterms:created xsi:type="dcterms:W3CDTF">2025-12-08T13:31:00Z</dcterms:created>
  <dcterms:modified xsi:type="dcterms:W3CDTF">2025-12-08T13:31:00Z</dcterms:modified>
</cp:coreProperties>
</file>